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68883" w14:textId="40F130B5" w:rsidR="00C43ECE" w:rsidRPr="00922C10" w:rsidRDefault="00922C10" w:rsidP="00922C10">
      <w:pPr>
        <w:jc w:val="center"/>
        <w:rPr>
          <w:rFonts w:eastAsia="华文中宋"/>
          <w:sz w:val="36"/>
          <w:szCs w:val="36"/>
        </w:rPr>
      </w:pPr>
      <w:bookmarkStart w:id="0" w:name="_Hlk130972595"/>
      <w:bookmarkEnd w:id="0"/>
      <w:r w:rsidRPr="00922C10">
        <w:rPr>
          <w:rFonts w:eastAsia="华文中宋"/>
          <w:sz w:val="36"/>
          <w:szCs w:val="36"/>
        </w:rPr>
        <w:t>足球单项技能比赛竞赛规程</w:t>
      </w:r>
    </w:p>
    <w:p w14:paraId="733A5547" w14:textId="2710877C" w:rsidR="00922C10" w:rsidRPr="00922C10" w:rsidRDefault="00922C10" w:rsidP="00922C10">
      <w:pPr>
        <w:widowControl/>
        <w:jc w:val="center"/>
        <w:rPr>
          <w:rFonts w:eastAsia="华文中宋"/>
          <w:bCs/>
          <w:kern w:val="0"/>
          <w:sz w:val="28"/>
          <w:szCs w:val="28"/>
        </w:rPr>
      </w:pPr>
      <w:r>
        <w:rPr>
          <w:rFonts w:eastAsia="华文中宋" w:hint="eastAsia"/>
          <w:bCs/>
          <w:kern w:val="0"/>
          <w:sz w:val="28"/>
          <w:szCs w:val="28"/>
        </w:rPr>
        <w:t>——第十六届校园体育文化节系列活动之八</w:t>
      </w:r>
    </w:p>
    <w:p w14:paraId="4D123CE5" w14:textId="770E1B4D" w:rsidR="00922C10" w:rsidRPr="00922C10" w:rsidRDefault="00922C10" w:rsidP="00922C10">
      <w:pPr>
        <w:widowControl/>
        <w:rPr>
          <w:rFonts w:eastAsia="华文中宋"/>
          <w:b/>
          <w:kern w:val="0"/>
          <w:sz w:val="28"/>
          <w:szCs w:val="28"/>
        </w:rPr>
      </w:pPr>
      <w:r w:rsidRPr="00922C10">
        <w:rPr>
          <w:rFonts w:eastAsia="华文中宋"/>
          <w:b/>
          <w:kern w:val="0"/>
          <w:sz w:val="28"/>
          <w:szCs w:val="28"/>
        </w:rPr>
        <w:t>一、比赛目的：</w:t>
      </w:r>
    </w:p>
    <w:p w14:paraId="4FB70A83" w14:textId="77777777" w:rsidR="00922C10" w:rsidRPr="00922C10" w:rsidRDefault="00922C10" w:rsidP="00922C10">
      <w:pPr>
        <w:ind w:firstLineChars="200" w:firstLine="560"/>
        <w:rPr>
          <w:rFonts w:eastAsia="华文中宋"/>
          <w:sz w:val="28"/>
          <w:szCs w:val="28"/>
        </w:rPr>
      </w:pPr>
      <w:r w:rsidRPr="00922C10">
        <w:rPr>
          <w:rFonts w:eastAsia="华文中宋"/>
          <w:color w:val="000000"/>
          <w:sz w:val="28"/>
          <w:szCs w:val="28"/>
        </w:rPr>
        <w:t>为深入贯彻党的二十大精神和习近平总书记关于体育教育的重要论述，广泛开展全民健身活动，加强青少年体育工作，促进群众体育和竞技体育全面发展。结合我校</w:t>
      </w:r>
      <w:r w:rsidRPr="00922C10">
        <w:rPr>
          <w:rFonts w:eastAsia="华文中宋"/>
          <w:color w:val="000000"/>
          <w:sz w:val="28"/>
          <w:szCs w:val="28"/>
        </w:rPr>
        <w:t>“</w:t>
      </w:r>
      <w:r w:rsidRPr="00922C10">
        <w:rPr>
          <w:rFonts w:eastAsia="华文中宋"/>
          <w:color w:val="000000"/>
          <w:sz w:val="28"/>
          <w:szCs w:val="28"/>
        </w:rPr>
        <w:t>双高计划</w:t>
      </w:r>
      <w:r w:rsidRPr="00922C10">
        <w:rPr>
          <w:rFonts w:eastAsia="华文中宋"/>
          <w:color w:val="000000"/>
          <w:sz w:val="28"/>
          <w:szCs w:val="28"/>
        </w:rPr>
        <w:t>”</w:t>
      </w:r>
      <w:r w:rsidRPr="00922C10">
        <w:rPr>
          <w:rFonts w:eastAsia="华文中宋"/>
          <w:color w:val="000000"/>
          <w:sz w:val="28"/>
          <w:szCs w:val="28"/>
        </w:rPr>
        <w:t>建设方案，不断增强学生的综合素质，努力帮助学生在体育锻炼中享受乐趣、增强体质、健全人格、锤炼意志，培养德智体美劳全面发展的社会主义建设者和</w:t>
      </w:r>
      <w:r w:rsidRPr="00922C10">
        <w:rPr>
          <w:rFonts w:eastAsia="华文中宋"/>
          <w:sz w:val="28"/>
          <w:szCs w:val="28"/>
        </w:rPr>
        <w:t>接班人。</w:t>
      </w:r>
    </w:p>
    <w:p w14:paraId="7758F5B9" w14:textId="4BBE1D50" w:rsidR="00922C10" w:rsidRPr="00922C10" w:rsidRDefault="00922C10" w:rsidP="00735AEB">
      <w:pPr>
        <w:rPr>
          <w:rFonts w:eastAsia="华文中宋"/>
          <w:bCs/>
          <w:kern w:val="0"/>
          <w:sz w:val="28"/>
          <w:szCs w:val="28"/>
        </w:rPr>
      </w:pPr>
      <w:r w:rsidRPr="00922C10">
        <w:rPr>
          <w:rFonts w:eastAsia="华文中宋"/>
          <w:b/>
          <w:kern w:val="0"/>
          <w:sz w:val="28"/>
          <w:szCs w:val="28"/>
        </w:rPr>
        <w:t>二、参加单位</w:t>
      </w:r>
      <w:r w:rsidR="00735AEB">
        <w:rPr>
          <w:rFonts w:eastAsia="华文中宋" w:hint="eastAsia"/>
          <w:b/>
          <w:kern w:val="0"/>
          <w:sz w:val="28"/>
          <w:szCs w:val="28"/>
        </w:rPr>
        <w:t>：</w:t>
      </w:r>
      <w:r w:rsidRPr="00922C10">
        <w:rPr>
          <w:rFonts w:eastAsia="华文中宋"/>
          <w:bCs/>
          <w:kern w:val="0"/>
          <w:sz w:val="28"/>
          <w:szCs w:val="28"/>
        </w:rPr>
        <w:t>各二级学院全体学生。</w:t>
      </w:r>
    </w:p>
    <w:p w14:paraId="2AD7C37A" w14:textId="77777777" w:rsidR="00922C10" w:rsidRPr="00922C10" w:rsidRDefault="00922C10" w:rsidP="00922C10">
      <w:pPr>
        <w:widowControl/>
        <w:tabs>
          <w:tab w:val="left" w:pos="1280"/>
        </w:tabs>
        <w:jc w:val="left"/>
        <w:rPr>
          <w:rFonts w:eastAsia="华文中宋"/>
          <w:b/>
          <w:kern w:val="0"/>
          <w:sz w:val="28"/>
          <w:szCs w:val="28"/>
        </w:rPr>
      </w:pPr>
      <w:r w:rsidRPr="00922C10">
        <w:rPr>
          <w:rFonts w:eastAsia="华文中宋"/>
          <w:b/>
          <w:kern w:val="0"/>
          <w:sz w:val="28"/>
          <w:szCs w:val="28"/>
        </w:rPr>
        <w:t>三、比赛时间和地点：</w:t>
      </w:r>
    </w:p>
    <w:p w14:paraId="3272F02B" w14:textId="34D4815A" w:rsidR="00922C10" w:rsidRPr="00922C10" w:rsidRDefault="00735AEB" w:rsidP="00735AEB">
      <w:pPr>
        <w:widowControl/>
        <w:ind w:firstLineChars="200" w:firstLine="560"/>
        <w:jc w:val="left"/>
        <w:rPr>
          <w:rFonts w:eastAsia="华文中宋"/>
          <w:kern w:val="0"/>
          <w:sz w:val="28"/>
          <w:szCs w:val="28"/>
        </w:rPr>
      </w:pPr>
      <w:r>
        <w:rPr>
          <w:rFonts w:eastAsia="华文中宋" w:hint="eastAsia"/>
          <w:kern w:val="0"/>
          <w:sz w:val="28"/>
          <w:szCs w:val="28"/>
        </w:rPr>
        <w:t>1</w:t>
      </w:r>
      <w:r>
        <w:rPr>
          <w:rFonts w:eastAsia="华文中宋" w:hint="eastAsia"/>
          <w:kern w:val="0"/>
          <w:sz w:val="28"/>
          <w:szCs w:val="28"/>
        </w:rPr>
        <w:t>、</w:t>
      </w:r>
      <w:r w:rsidR="00922C10" w:rsidRPr="00922C10">
        <w:rPr>
          <w:rFonts w:eastAsia="华文中宋"/>
          <w:color w:val="000000"/>
          <w:sz w:val="28"/>
          <w:szCs w:val="28"/>
        </w:rPr>
        <w:t>2023</w:t>
      </w:r>
      <w:r w:rsidR="00922C10" w:rsidRPr="00922C10">
        <w:rPr>
          <w:rFonts w:eastAsia="华文中宋"/>
          <w:color w:val="000000"/>
          <w:sz w:val="28"/>
          <w:szCs w:val="28"/>
        </w:rPr>
        <w:t>年</w:t>
      </w:r>
      <w:r w:rsidR="00922C10" w:rsidRPr="00922C10">
        <w:rPr>
          <w:rFonts w:eastAsia="华文中宋"/>
          <w:color w:val="000000"/>
          <w:sz w:val="28"/>
          <w:szCs w:val="28"/>
        </w:rPr>
        <w:t>4</w:t>
      </w:r>
      <w:r w:rsidR="00922C10" w:rsidRPr="00922C10">
        <w:rPr>
          <w:rFonts w:eastAsia="华文中宋"/>
          <w:color w:val="000000"/>
          <w:sz w:val="28"/>
          <w:szCs w:val="28"/>
        </w:rPr>
        <w:t>月</w:t>
      </w:r>
      <w:r w:rsidR="00922C10" w:rsidRPr="00922C10">
        <w:rPr>
          <w:rFonts w:eastAsia="华文中宋"/>
          <w:color w:val="000000"/>
          <w:sz w:val="28"/>
          <w:szCs w:val="28"/>
        </w:rPr>
        <w:t>26</w:t>
      </w:r>
      <w:r w:rsidR="00922C10" w:rsidRPr="00922C10">
        <w:rPr>
          <w:rFonts w:eastAsia="华文中宋"/>
          <w:color w:val="000000"/>
          <w:sz w:val="28"/>
          <w:szCs w:val="28"/>
        </w:rPr>
        <w:t>日（第</w:t>
      </w:r>
      <w:r w:rsidR="00922C10" w:rsidRPr="00922C10">
        <w:rPr>
          <w:rFonts w:eastAsia="华文中宋"/>
          <w:color w:val="000000"/>
          <w:sz w:val="28"/>
          <w:szCs w:val="28"/>
        </w:rPr>
        <w:t>11</w:t>
      </w:r>
      <w:r w:rsidR="00922C10" w:rsidRPr="00922C10">
        <w:rPr>
          <w:rFonts w:eastAsia="华文中宋"/>
          <w:color w:val="000000"/>
          <w:sz w:val="28"/>
          <w:szCs w:val="28"/>
        </w:rPr>
        <w:t>周）</w:t>
      </w:r>
      <w:r w:rsidR="00922C10" w:rsidRPr="00922C10">
        <w:rPr>
          <w:rFonts w:eastAsia="华文中宋"/>
          <w:color w:val="000000"/>
          <w:sz w:val="28"/>
          <w:szCs w:val="28"/>
        </w:rPr>
        <w:t>14:00-17:30</w:t>
      </w:r>
      <w:r w:rsidR="00922C10" w:rsidRPr="00922C10">
        <w:rPr>
          <w:rFonts w:eastAsia="华文中宋"/>
          <w:kern w:val="0"/>
          <w:sz w:val="28"/>
          <w:szCs w:val="28"/>
        </w:rPr>
        <w:t>。</w:t>
      </w:r>
    </w:p>
    <w:p w14:paraId="7E747B15" w14:textId="755864F0" w:rsidR="00922C10" w:rsidRPr="00922C10" w:rsidRDefault="00735AEB" w:rsidP="00735AEB">
      <w:pPr>
        <w:widowControl/>
        <w:ind w:firstLineChars="200" w:firstLine="560"/>
        <w:jc w:val="left"/>
        <w:rPr>
          <w:rFonts w:eastAsia="华文中宋"/>
          <w:kern w:val="0"/>
          <w:sz w:val="28"/>
          <w:szCs w:val="28"/>
        </w:rPr>
      </w:pPr>
      <w:r>
        <w:rPr>
          <w:rFonts w:eastAsia="华文中宋" w:hint="eastAsia"/>
          <w:kern w:val="0"/>
          <w:sz w:val="28"/>
          <w:szCs w:val="28"/>
        </w:rPr>
        <w:t>2</w:t>
      </w:r>
      <w:r>
        <w:rPr>
          <w:rFonts w:eastAsia="华文中宋" w:hint="eastAsia"/>
          <w:kern w:val="0"/>
          <w:sz w:val="28"/>
          <w:szCs w:val="28"/>
        </w:rPr>
        <w:t>、</w:t>
      </w:r>
      <w:r w:rsidR="00922C10" w:rsidRPr="00922C10">
        <w:rPr>
          <w:rFonts w:eastAsia="华文中宋"/>
          <w:kern w:val="0"/>
          <w:sz w:val="28"/>
          <w:szCs w:val="28"/>
        </w:rPr>
        <w:t>比赛地点：校足球场。</w:t>
      </w:r>
    </w:p>
    <w:p w14:paraId="55A2D02F" w14:textId="77777777" w:rsidR="00922C10" w:rsidRPr="00922C10" w:rsidRDefault="00922C10" w:rsidP="00922C10">
      <w:pPr>
        <w:widowControl/>
        <w:tabs>
          <w:tab w:val="left" w:pos="1280"/>
        </w:tabs>
        <w:jc w:val="left"/>
        <w:rPr>
          <w:rFonts w:eastAsia="华文中宋"/>
          <w:b/>
          <w:kern w:val="0"/>
          <w:sz w:val="28"/>
          <w:szCs w:val="28"/>
        </w:rPr>
      </w:pPr>
      <w:r w:rsidRPr="00922C10">
        <w:rPr>
          <w:rFonts w:eastAsia="华文中宋"/>
          <w:b/>
          <w:kern w:val="0"/>
          <w:sz w:val="28"/>
          <w:szCs w:val="28"/>
        </w:rPr>
        <w:t>四、报名方法：</w:t>
      </w:r>
    </w:p>
    <w:p w14:paraId="62198924" w14:textId="380AED9B" w:rsidR="00922C10" w:rsidRPr="00922C10" w:rsidRDefault="00735AEB" w:rsidP="00735AEB">
      <w:pPr>
        <w:widowControl/>
        <w:tabs>
          <w:tab w:val="left" w:pos="1280"/>
        </w:tabs>
        <w:ind w:firstLineChars="200" w:firstLine="560"/>
        <w:jc w:val="left"/>
        <w:rPr>
          <w:rFonts w:eastAsia="华文中宋"/>
          <w:kern w:val="0"/>
          <w:sz w:val="28"/>
          <w:szCs w:val="28"/>
        </w:rPr>
      </w:pPr>
      <w:r>
        <w:rPr>
          <w:rFonts w:eastAsia="华文中宋" w:hint="eastAsia"/>
          <w:kern w:val="0"/>
          <w:sz w:val="28"/>
          <w:szCs w:val="28"/>
        </w:rPr>
        <w:t>1</w:t>
      </w:r>
      <w:r>
        <w:rPr>
          <w:rFonts w:eastAsia="华文中宋" w:hint="eastAsia"/>
          <w:kern w:val="0"/>
          <w:sz w:val="28"/>
          <w:szCs w:val="28"/>
        </w:rPr>
        <w:t>、</w:t>
      </w:r>
      <w:r w:rsidR="00922C10" w:rsidRPr="00922C10">
        <w:rPr>
          <w:rFonts w:eastAsia="华文中宋"/>
          <w:kern w:val="0"/>
          <w:sz w:val="28"/>
          <w:szCs w:val="28"/>
        </w:rPr>
        <w:t>以学院为单位报名参赛，不限参赛人次；每名队员三项比赛都要参加。</w:t>
      </w:r>
    </w:p>
    <w:p w14:paraId="08AF23C4" w14:textId="49B6064D" w:rsidR="00922C10" w:rsidRPr="00922C10" w:rsidRDefault="00735AEB" w:rsidP="00735AEB">
      <w:pPr>
        <w:widowControl/>
        <w:tabs>
          <w:tab w:val="left" w:pos="1280"/>
        </w:tabs>
        <w:ind w:firstLineChars="200" w:firstLine="560"/>
        <w:jc w:val="left"/>
        <w:rPr>
          <w:rFonts w:eastAsia="华文中宋"/>
          <w:kern w:val="0"/>
          <w:sz w:val="28"/>
          <w:szCs w:val="28"/>
        </w:rPr>
      </w:pPr>
      <w:r>
        <w:rPr>
          <w:rFonts w:eastAsia="华文中宋" w:hint="eastAsia"/>
          <w:kern w:val="0"/>
          <w:sz w:val="28"/>
          <w:szCs w:val="28"/>
        </w:rPr>
        <w:t>2</w:t>
      </w:r>
      <w:r>
        <w:rPr>
          <w:rFonts w:eastAsia="华文中宋" w:hint="eastAsia"/>
          <w:kern w:val="0"/>
          <w:sz w:val="28"/>
          <w:szCs w:val="28"/>
        </w:rPr>
        <w:t>、</w:t>
      </w:r>
      <w:r w:rsidR="00922C10" w:rsidRPr="00922C10">
        <w:rPr>
          <w:rFonts w:eastAsia="华文中宋"/>
          <w:kern w:val="0"/>
          <w:sz w:val="28"/>
          <w:szCs w:val="28"/>
        </w:rPr>
        <w:t>参赛运动员思想和意志品质良好，能遵守运动员守则，身体健康（无高血压、心脏病史和其它重大疾病）。</w:t>
      </w:r>
    </w:p>
    <w:p w14:paraId="41FBC914" w14:textId="73EF055D" w:rsidR="00922C10" w:rsidRPr="00922C10" w:rsidRDefault="00735AEB" w:rsidP="00735AEB">
      <w:pPr>
        <w:widowControl/>
        <w:tabs>
          <w:tab w:val="left" w:pos="1280"/>
        </w:tabs>
        <w:ind w:firstLineChars="200" w:firstLine="560"/>
        <w:jc w:val="left"/>
        <w:rPr>
          <w:rFonts w:eastAsia="华文中宋"/>
          <w:kern w:val="0"/>
          <w:sz w:val="28"/>
          <w:szCs w:val="28"/>
        </w:rPr>
      </w:pPr>
      <w:r>
        <w:rPr>
          <w:rFonts w:eastAsia="华文中宋" w:hint="eastAsia"/>
          <w:kern w:val="0"/>
          <w:sz w:val="28"/>
          <w:szCs w:val="28"/>
        </w:rPr>
        <w:t>3</w:t>
      </w:r>
      <w:r>
        <w:rPr>
          <w:rFonts w:eastAsia="华文中宋" w:hint="eastAsia"/>
          <w:kern w:val="0"/>
          <w:sz w:val="28"/>
          <w:szCs w:val="28"/>
        </w:rPr>
        <w:t>、</w:t>
      </w:r>
      <w:r w:rsidR="00922C10" w:rsidRPr="00922C10">
        <w:rPr>
          <w:rFonts w:eastAsia="华文中宋"/>
          <w:kern w:val="0"/>
          <w:sz w:val="28"/>
          <w:szCs w:val="28"/>
        </w:rPr>
        <w:t>请各系部汇总名单后，于</w:t>
      </w:r>
      <w:r w:rsidR="00922C10" w:rsidRPr="00922C10">
        <w:rPr>
          <w:rFonts w:eastAsia="华文中宋"/>
          <w:kern w:val="0"/>
          <w:sz w:val="28"/>
          <w:szCs w:val="28"/>
        </w:rPr>
        <w:t>4</w:t>
      </w:r>
      <w:r w:rsidR="00922C10" w:rsidRPr="00922C10">
        <w:rPr>
          <w:rFonts w:eastAsia="华文中宋"/>
          <w:kern w:val="0"/>
          <w:sz w:val="28"/>
          <w:szCs w:val="28"/>
        </w:rPr>
        <w:t>月</w:t>
      </w:r>
      <w:r w:rsidR="00922C10" w:rsidRPr="00922C10">
        <w:rPr>
          <w:rFonts w:eastAsia="华文中宋"/>
          <w:kern w:val="0"/>
          <w:sz w:val="28"/>
          <w:szCs w:val="28"/>
        </w:rPr>
        <w:t>10</w:t>
      </w:r>
      <w:r w:rsidR="00922C10" w:rsidRPr="00922C10">
        <w:rPr>
          <w:rFonts w:eastAsia="华文中宋"/>
          <w:kern w:val="0"/>
          <w:sz w:val="28"/>
          <w:szCs w:val="28"/>
        </w:rPr>
        <w:t>日前将报名表加盖学院公章后送至体育部</w:t>
      </w:r>
      <w:r w:rsidR="00922C10" w:rsidRPr="00922C10">
        <w:rPr>
          <w:rFonts w:eastAsia="华文中宋"/>
          <w:kern w:val="0"/>
          <w:sz w:val="28"/>
          <w:szCs w:val="28"/>
        </w:rPr>
        <w:t>206</w:t>
      </w:r>
      <w:r w:rsidR="00922C10" w:rsidRPr="00922C10">
        <w:rPr>
          <w:rFonts w:eastAsia="华文中宋"/>
          <w:kern w:val="0"/>
          <w:sz w:val="28"/>
          <w:szCs w:val="28"/>
        </w:rPr>
        <w:t>办公室谢成才老师处，同时将电子表拍照或扫描后发送至邮箱</w:t>
      </w:r>
      <w:r w:rsidR="00922C10" w:rsidRPr="00922C10">
        <w:rPr>
          <w:rFonts w:eastAsia="华文中宋"/>
          <w:kern w:val="0"/>
          <w:sz w:val="28"/>
          <w:szCs w:val="28"/>
        </w:rPr>
        <w:t>794280777@qq.com</w:t>
      </w:r>
      <w:r w:rsidR="00922C10" w:rsidRPr="00922C10">
        <w:rPr>
          <w:rFonts w:eastAsia="华文中宋"/>
          <w:kern w:val="0"/>
          <w:sz w:val="28"/>
          <w:szCs w:val="28"/>
        </w:rPr>
        <w:t>，负责人加入学院联系人群组：</w:t>
      </w:r>
      <w:r w:rsidR="00922C10" w:rsidRPr="00922C10">
        <w:rPr>
          <w:rFonts w:eastAsia="华文中宋"/>
          <w:sz w:val="28"/>
          <w:szCs w:val="28"/>
        </w:rPr>
        <w:t>672239756</w:t>
      </w:r>
      <w:r w:rsidR="00922C10" w:rsidRPr="00922C10">
        <w:rPr>
          <w:rFonts w:eastAsia="华文中宋"/>
          <w:sz w:val="28"/>
          <w:szCs w:val="28"/>
        </w:rPr>
        <w:t>，</w:t>
      </w:r>
      <w:r w:rsidR="00922C10" w:rsidRPr="00922C10">
        <w:rPr>
          <w:rFonts w:eastAsia="华文中宋"/>
          <w:kern w:val="0"/>
          <w:sz w:val="28"/>
          <w:szCs w:val="28"/>
        </w:rPr>
        <w:t>报名表一经上报，不得更改。（联系电话：</w:t>
      </w:r>
      <w:r w:rsidR="00922C10" w:rsidRPr="00922C10">
        <w:rPr>
          <w:rFonts w:eastAsia="华文中宋"/>
          <w:kern w:val="0"/>
          <w:sz w:val="28"/>
          <w:szCs w:val="28"/>
        </w:rPr>
        <w:t>15724839128</w:t>
      </w:r>
      <w:r w:rsidR="00922C10" w:rsidRPr="00922C10">
        <w:rPr>
          <w:rFonts w:eastAsia="华文中宋"/>
          <w:kern w:val="0"/>
          <w:sz w:val="28"/>
          <w:szCs w:val="28"/>
        </w:rPr>
        <w:t>，小号</w:t>
      </w:r>
      <w:r w:rsidR="00922C10" w:rsidRPr="00922C10">
        <w:rPr>
          <w:rFonts w:eastAsia="华文中宋"/>
          <w:kern w:val="0"/>
          <w:sz w:val="28"/>
          <w:szCs w:val="28"/>
        </w:rPr>
        <w:t>69128</w:t>
      </w:r>
      <w:r w:rsidR="00922C10" w:rsidRPr="00922C10">
        <w:rPr>
          <w:rFonts w:eastAsia="华文中宋"/>
          <w:kern w:val="0"/>
          <w:sz w:val="28"/>
          <w:szCs w:val="28"/>
        </w:rPr>
        <w:t>）。</w:t>
      </w:r>
    </w:p>
    <w:p w14:paraId="735DEAEA" w14:textId="77777777" w:rsidR="00922C10" w:rsidRPr="00922C10" w:rsidRDefault="00922C10" w:rsidP="00922C10">
      <w:pPr>
        <w:widowControl/>
        <w:tabs>
          <w:tab w:val="left" w:pos="1280"/>
        </w:tabs>
        <w:jc w:val="left"/>
        <w:rPr>
          <w:rFonts w:eastAsia="华文中宋"/>
          <w:b/>
          <w:kern w:val="0"/>
          <w:sz w:val="28"/>
          <w:szCs w:val="28"/>
        </w:rPr>
      </w:pPr>
      <w:r w:rsidRPr="00922C10">
        <w:rPr>
          <w:rFonts w:eastAsia="华文中宋"/>
          <w:b/>
          <w:kern w:val="0"/>
          <w:sz w:val="28"/>
          <w:szCs w:val="28"/>
        </w:rPr>
        <w:t>五、竞赛方法：</w:t>
      </w:r>
    </w:p>
    <w:p w14:paraId="1DAF9A74" w14:textId="278D9C29" w:rsidR="00922C10" w:rsidRPr="00922C10" w:rsidRDefault="00922C10" w:rsidP="00794CB3">
      <w:pPr>
        <w:widowControl/>
        <w:ind w:firstLineChars="200" w:firstLine="560"/>
        <w:jc w:val="left"/>
        <w:rPr>
          <w:rFonts w:eastAsia="华文中宋"/>
          <w:kern w:val="0"/>
          <w:sz w:val="28"/>
          <w:szCs w:val="28"/>
        </w:rPr>
      </w:pPr>
      <w:r w:rsidRPr="00922C10">
        <w:rPr>
          <w:rFonts w:eastAsia="华文中宋"/>
          <w:kern w:val="0"/>
          <w:sz w:val="28"/>
          <w:szCs w:val="28"/>
        </w:rPr>
        <w:lastRenderedPageBreak/>
        <w:t>1</w:t>
      </w:r>
      <w:r w:rsidRPr="00922C10">
        <w:rPr>
          <w:rFonts w:eastAsia="华文中宋"/>
          <w:kern w:val="0"/>
          <w:sz w:val="28"/>
          <w:szCs w:val="28"/>
        </w:rPr>
        <w:t>、比赛项目：（</w:t>
      </w:r>
      <w:r w:rsidRPr="00922C10">
        <w:rPr>
          <w:rFonts w:eastAsia="华文中宋"/>
          <w:kern w:val="0"/>
          <w:sz w:val="28"/>
          <w:szCs w:val="28"/>
        </w:rPr>
        <w:t>1</w:t>
      </w:r>
      <w:r w:rsidRPr="00922C10">
        <w:rPr>
          <w:rFonts w:eastAsia="华文中宋"/>
          <w:kern w:val="0"/>
          <w:sz w:val="28"/>
          <w:szCs w:val="28"/>
        </w:rPr>
        <w:t>）</w:t>
      </w:r>
      <w:r w:rsidRPr="00922C10">
        <w:rPr>
          <w:rFonts w:eastAsia="华文中宋"/>
          <w:kern w:val="0"/>
          <w:sz w:val="28"/>
          <w:szCs w:val="28"/>
        </w:rPr>
        <w:t>1</w:t>
      </w:r>
      <w:r w:rsidRPr="00922C10">
        <w:rPr>
          <w:rFonts w:eastAsia="华文中宋"/>
          <w:kern w:val="0"/>
          <w:sz w:val="28"/>
          <w:szCs w:val="28"/>
        </w:rPr>
        <w:t>分钟颠球</w:t>
      </w:r>
      <w:r w:rsidRPr="00922C10">
        <w:rPr>
          <w:rFonts w:eastAsia="华文中宋"/>
          <w:kern w:val="0"/>
          <w:sz w:val="28"/>
          <w:szCs w:val="28"/>
        </w:rPr>
        <w:t xml:space="preserve">  </w:t>
      </w:r>
      <w:r w:rsidRPr="00922C10">
        <w:rPr>
          <w:rFonts w:eastAsia="华文中宋"/>
          <w:kern w:val="0"/>
          <w:sz w:val="28"/>
          <w:szCs w:val="28"/>
        </w:rPr>
        <w:t>（</w:t>
      </w:r>
      <w:r w:rsidRPr="00922C10">
        <w:rPr>
          <w:rFonts w:eastAsia="华文中宋"/>
          <w:kern w:val="0"/>
          <w:sz w:val="28"/>
          <w:szCs w:val="28"/>
        </w:rPr>
        <w:t>2</w:t>
      </w:r>
      <w:r w:rsidRPr="00922C10">
        <w:rPr>
          <w:rFonts w:eastAsia="华文中宋"/>
          <w:kern w:val="0"/>
          <w:sz w:val="28"/>
          <w:szCs w:val="28"/>
        </w:rPr>
        <w:t>）</w:t>
      </w:r>
      <w:proofErr w:type="gramStart"/>
      <w:r w:rsidRPr="00922C10">
        <w:rPr>
          <w:rFonts w:eastAsia="华文中宋"/>
          <w:kern w:val="0"/>
          <w:sz w:val="28"/>
          <w:szCs w:val="28"/>
        </w:rPr>
        <w:t>踢准</w:t>
      </w:r>
      <w:proofErr w:type="gramEnd"/>
      <w:r w:rsidRPr="00922C10">
        <w:rPr>
          <w:rFonts w:eastAsia="华文中宋"/>
          <w:kern w:val="0"/>
          <w:sz w:val="28"/>
          <w:szCs w:val="28"/>
        </w:rPr>
        <w:t xml:space="preserve">  </w:t>
      </w:r>
      <w:r w:rsidRPr="00922C10">
        <w:rPr>
          <w:rFonts w:eastAsia="华文中宋"/>
          <w:kern w:val="0"/>
          <w:sz w:val="28"/>
          <w:szCs w:val="28"/>
        </w:rPr>
        <w:t>（</w:t>
      </w:r>
      <w:r w:rsidRPr="00922C10">
        <w:rPr>
          <w:rFonts w:eastAsia="华文中宋"/>
          <w:kern w:val="0"/>
          <w:sz w:val="28"/>
          <w:szCs w:val="28"/>
        </w:rPr>
        <w:t>3</w:t>
      </w:r>
      <w:r w:rsidRPr="00922C10">
        <w:rPr>
          <w:rFonts w:eastAsia="华文中宋"/>
          <w:kern w:val="0"/>
          <w:sz w:val="28"/>
          <w:szCs w:val="28"/>
        </w:rPr>
        <w:t>）绕杆射门</w:t>
      </w:r>
      <w:r w:rsidRPr="00922C10">
        <w:rPr>
          <w:rFonts w:eastAsia="华文中宋"/>
          <w:kern w:val="0"/>
          <w:sz w:val="28"/>
          <w:szCs w:val="28"/>
        </w:rPr>
        <w:t xml:space="preserve">  </w:t>
      </w:r>
    </w:p>
    <w:p w14:paraId="74C51CBE" w14:textId="77777777" w:rsidR="00922C10" w:rsidRPr="00922C10" w:rsidRDefault="00922C10" w:rsidP="00794CB3">
      <w:pPr>
        <w:widowControl/>
        <w:ind w:firstLineChars="200" w:firstLine="560"/>
        <w:jc w:val="left"/>
        <w:rPr>
          <w:rFonts w:eastAsia="华文中宋"/>
          <w:kern w:val="0"/>
          <w:sz w:val="28"/>
          <w:szCs w:val="28"/>
        </w:rPr>
      </w:pPr>
      <w:r w:rsidRPr="00922C10">
        <w:rPr>
          <w:rFonts w:eastAsia="华文中宋"/>
          <w:kern w:val="0"/>
          <w:sz w:val="28"/>
          <w:szCs w:val="28"/>
        </w:rPr>
        <w:t>2</w:t>
      </w:r>
      <w:r w:rsidRPr="00922C10">
        <w:rPr>
          <w:rFonts w:eastAsia="华文中宋"/>
          <w:kern w:val="0"/>
          <w:sz w:val="28"/>
          <w:szCs w:val="28"/>
        </w:rPr>
        <w:t>、竞赛办法：</w:t>
      </w:r>
    </w:p>
    <w:p w14:paraId="48ECA59A" w14:textId="77777777" w:rsidR="00922C10" w:rsidRPr="00922C10" w:rsidRDefault="00922C10" w:rsidP="00922C10">
      <w:pPr>
        <w:widowControl/>
        <w:ind w:firstLineChars="150" w:firstLine="420"/>
        <w:jc w:val="left"/>
        <w:rPr>
          <w:rFonts w:eastAsia="华文中宋"/>
          <w:kern w:val="0"/>
          <w:sz w:val="28"/>
          <w:szCs w:val="28"/>
        </w:rPr>
      </w:pPr>
      <w:r w:rsidRPr="00922C10">
        <w:rPr>
          <w:rFonts w:eastAsia="华文中宋"/>
          <w:kern w:val="0"/>
          <w:sz w:val="28"/>
          <w:szCs w:val="28"/>
        </w:rPr>
        <w:t>（</w:t>
      </w:r>
      <w:r w:rsidRPr="00922C10">
        <w:rPr>
          <w:rFonts w:eastAsia="华文中宋"/>
          <w:kern w:val="0"/>
          <w:sz w:val="28"/>
          <w:szCs w:val="28"/>
        </w:rPr>
        <w:t>1</w:t>
      </w:r>
      <w:r w:rsidRPr="00922C10">
        <w:rPr>
          <w:rFonts w:eastAsia="华文中宋"/>
          <w:kern w:val="0"/>
          <w:sz w:val="28"/>
          <w:szCs w:val="28"/>
        </w:rPr>
        <w:t>）每名队员在该项目中的名次即为得分，</w:t>
      </w:r>
      <w:r w:rsidRPr="00922C10">
        <w:rPr>
          <w:rFonts w:eastAsia="华文中宋"/>
          <w:kern w:val="0"/>
          <w:sz w:val="28"/>
          <w:szCs w:val="28"/>
        </w:rPr>
        <w:t>4</w:t>
      </w:r>
      <w:r w:rsidRPr="00922C10">
        <w:rPr>
          <w:rFonts w:eastAsia="华文中宋"/>
          <w:kern w:val="0"/>
          <w:sz w:val="28"/>
          <w:szCs w:val="28"/>
        </w:rPr>
        <w:t>项排名相加，即为各人总分。总分由低到高进行排名，如总分相等，则比较</w:t>
      </w:r>
      <w:r w:rsidRPr="00922C10">
        <w:rPr>
          <w:rFonts w:eastAsia="华文中宋"/>
          <w:kern w:val="0"/>
          <w:sz w:val="28"/>
          <w:szCs w:val="28"/>
        </w:rPr>
        <w:t>4</w:t>
      </w:r>
      <w:r w:rsidRPr="00922C10">
        <w:rPr>
          <w:rFonts w:eastAsia="华文中宋"/>
          <w:kern w:val="0"/>
          <w:sz w:val="28"/>
          <w:szCs w:val="28"/>
        </w:rPr>
        <w:t>项最低分的总分，以此类推，未完</w:t>
      </w:r>
      <w:proofErr w:type="gramStart"/>
      <w:r w:rsidRPr="00922C10">
        <w:rPr>
          <w:rFonts w:eastAsia="华文中宋"/>
          <w:kern w:val="0"/>
          <w:sz w:val="28"/>
          <w:szCs w:val="28"/>
        </w:rPr>
        <w:t>成比赛</w:t>
      </w:r>
      <w:proofErr w:type="gramEnd"/>
      <w:r w:rsidRPr="00922C10">
        <w:rPr>
          <w:rFonts w:eastAsia="华文中宋"/>
          <w:kern w:val="0"/>
          <w:sz w:val="28"/>
          <w:szCs w:val="28"/>
        </w:rPr>
        <w:t>队员名次列该项目最后。</w:t>
      </w:r>
    </w:p>
    <w:p w14:paraId="3999D319" w14:textId="77777777" w:rsidR="00922C10" w:rsidRPr="00922C10" w:rsidRDefault="00922C10" w:rsidP="00922C10">
      <w:pPr>
        <w:widowControl/>
        <w:ind w:firstLineChars="150" w:firstLine="420"/>
        <w:jc w:val="left"/>
        <w:rPr>
          <w:rFonts w:eastAsia="华文中宋"/>
          <w:kern w:val="0"/>
          <w:sz w:val="28"/>
          <w:szCs w:val="28"/>
        </w:rPr>
      </w:pPr>
      <w:r w:rsidRPr="00922C10">
        <w:rPr>
          <w:rFonts w:eastAsia="华文中宋"/>
          <w:kern w:val="0"/>
          <w:sz w:val="28"/>
          <w:szCs w:val="28"/>
        </w:rPr>
        <w:t>（</w:t>
      </w:r>
      <w:r w:rsidRPr="00922C10">
        <w:rPr>
          <w:rFonts w:eastAsia="华文中宋"/>
          <w:kern w:val="0"/>
          <w:sz w:val="28"/>
          <w:szCs w:val="28"/>
        </w:rPr>
        <w:t>2</w:t>
      </w:r>
      <w:r w:rsidRPr="00922C10">
        <w:rPr>
          <w:rFonts w:eastAsia="华文中宋"/>
          <w:kern w:val="0"/>
          <w:sz w:val="28"/>
          <w:szCs w:val="28"/>
        </w:rPr>
        <w:t>）比赛出场顺序由抽签决定。</w:t>
      </w:r>
    </w:p>
    <w:p w14:paraId="5D442ADD" w14:textId="77777777" w:rsidR="00922C10" w:rsidRPr="00922C10" w:rsidRDefault="00922C10" w:rsidP="00922C10">
      <w:pPr>
        <w:widowControl/>
        <w:ind w:firstLineChars="150" w:firstLine="420"/>
        <w:jc w:val="left"/>
        <w:rPr>
          <w:rFonts w:eastAsia="华文中宋"/>
          <w:kern w:val="0"/>
          <w:sz w:val="28"/>
          <w:szCs w:val="28"/>
        </w:rPr>
      </w:pPr>
      <w:r w:rsidRPr="00922C10">
        <w:rPr>
          <w:rFonts w:eastAsia="华文中宋"/>
          <w:kern w:val="0"/>
          <w:sz w:val="28"/>
          <w:szCs w:val="28"/>
        </w:rPr>
        <w:t>（</w:t>
      </w:r>
      <w:r w:rsidRPr="00922C10">
        <w:rPr>
          <w:rFonts w:eastAsia="华文中宋"/>
          <w:kern w:val="0"/>
          <w:sz w:val="28"/>
          <w:szCs w:val="28"/>
        </w:rPr>
        <w:t>3</w:t>
      </w:r>
      <w:r w:rsidRPr="00922C10">
        <w:rPr>
          <w:rFonts w:eastAsia="华文中宋"/>
          <w:kern w:val="0"/>
          <w:sz w:val="28"/>
          <w:szCs w:val="28"/>
        </w:rPr>
        <w:t>）每项比赛各参赛队必须提前</w:t>
      </w:r>
      <w:r w:rsidRPr="00922C10">
        <w:rPr>
          <w:rFonts w:eastAsia="华文中宋"/>
          <w:kern w:val="0"/>
          <w:sz w:val="28"/>
          <w:szCs w:val="28"/>
        </w:rPr>
        <w:t>15</w:t>
      </w:r>
      <w:r w:rsidRPr="00922C10">
        <w:rPr>
          <w:rFonts w:eastAsia="华文中宋"/>
          <w:kern w:val="0"/>
          <w:sz w:val="28"/>
          <w:szCs w:val="28"/>
        </w:rPr>
        <w:t>分钟到比赛场地做好准备活动。</w:t>
      </w:r>
    </w:p>
    <w:p w14:paraId="1B2D56C0" w14:textId="7AAFB0BF" w:rsidR="00922C10" w:rsidRPr="00922C10" w:rsidRDefault="00674E73" w:rsidP="00922C10">
      <w:pPr>
        <w:widowControl/>
        <w:ind w:firstLineChars="150" w:firstLine="420"/>
        <w:jc w:val="left"/>
        <w:rPr>
          <w:rFonts w:eastAsia="华文中宋"/>
          <w:kern w:val="0"/>
          <w:sz w:val="28"/>
          <w:szCs w:val="28"/>
        </w:rPr>
      </w:pPr>
      <w:r>
        <w:rPr>
          <w:rFonts w:eastAsia="华文中宋" w:hint="eastAsia"/>
          <w:kern w:val="0"/>
          <w:sz w:val="28"/>
          <w:szCs w:val="28"/>
        </w:rPr>
        <w:t>3</w:t>
      </w:r>
      <w:r w:rsidR="00922C10" w:rsidRPr="00922C10">
        <w:rPr>
          <w:rFonts w:eastAsia="华文中宋"/>
          <w:kern w:val="0"/>
          <w:sz w:val="28"/>
          <w:szCs w:val="28"/>
        </w:rPr>
        <w:t>、具体各项比赛方法：</w:t>
      </w:r>
    </w:p>
    <w:p w14:paraId="1B32D23C" w14:textId="2325D657" w:rsidR="00922C10" w:rsidRPr="00922C10" w:rsidRDefault="00890A68" w:rsidP="00890A68">
      <w:pPr>
        <w:widowControl/>
        <w:ind w:firstLineChars="200" w:firstLine="560"/>
        <w:jc w:val="left"/>
        <w:rPr>
          <w:rFonts w:eastAsia="华文中宋"/>
          <w:sz w:val="28"/>
          <w:szCs w:val="28"/>
        </w:rPr>
      </w:pPr>
      <w:r>
        <w:rPr>
          <w:rFonts w:eastAsia="华文中宋" w:hint="eastAsia"/>
          <w:kern w:val="0"/>
          <w:sz w:val="28"/>
          <w:szCs w:val="28"/>
        </w:rPr>
        <w:t>（</w:t>
      </w:r>
      <w:r>
        <w:rPr>
          <w:rFonts w:eastAsia="华文中宋" w:hint="eastAsia"/>
          <w:kern w:val="0"/>
          <w:sz w:val="28"/>
          <w:szCs w:val="28"/>
        </w:rPr>
        <w:t>1</w:t>
      </w:r>
      <w:r>
        <w:rPr>
          <w:rFonts w:eastAsia="华文中宋" w:hint="eastAsia"/>
          <w:kern w:val="0"/>
          <w:sz w:val="28"/>
          <w:szCs w:val="28"/>
        </w:rPr>
        <w:t>）</w:t>
      </w:r>
      <w:r w:rsidR="00922C10" w:rsidRPr="00922C10">
        <w:rPr>
          <w:rFonts w:eastAsia="华文中宋"/>
          <w:kern w:val="0"/>
          <w:sz w:val="28"/>
          <w:szCs w:val="28"/>
        </w:rPr>
        <w:t>足球颠球：</w:t>
      </w:r>
      <w:r w:rsidR="00922C10" w:rsidRPr="00922C10">
        <w:rPr>
          <w:rFonts w:eastAsia="华文中宋"/>
          <w:sz w:val="28"/>
          <w:szCs w:val="28"/>
        </w:rPr>
        <w:t>各学院所有队员在划定的区域内完成颠球，参赛运动员和球离开比赛区域，则不计成绩，回到指定区域内继续累计。比赛时间</w:t>
      </w:r>
      <w:r w:rsidR="00922C10" w:rsidRPr="00922C10">
        <w:rPr>
          <w:rFonts w:eastAsia="华文中宋"/>
          <w:sz w:val="28"/>
          <w:szCs w:val="28"/>
        </w:rPr>
        <w:t xml:space="preserve"> 1 </w:t>
      </w:r>
      <w:r w:rsidR="00922C10" w:rsidRPr="00922C10">
        <w:rPr>
          <w:rFonts w:eastAsia="华文中宋"/>
          <w:sz w:val="28"/>
          <w:szCs w:val="28"/>
        </w:rPr>
        <w:t>分钟内运动员可以用身体合理部位颠球</w:t>
      </w:r>
      <w:r w:rsidR="00922C10" w:rsidRPr="00922C10">
        <w:rPr>
          <w:rFonts w:eastAsia="华文中宋"/>
          <w:sz w:val="28"/>
          <w:szCs w:val="28"/>
        </w:rPr>
        <w:t>(</w:t>
      </w:r>
      <w:r w:rsidR="00922C10" w:rsidRPr="00922C10">
        <w:rPr>
          <w:rFonts w:eastAsia="华文中宋"/>
          <w:sz w:val="28"/>
          <w:szCs w:val="28"/>
        </w:rPr>
        <w:t>不允许手触球</w:t>
      </w:r>
      <w:r w:rsidR="00922C10" w:rsidRPr="00922C10">
        <w:rPr>
          <w:rFonts w:eastAsia="华文中宋"/>
          <w:sz w:val="28"/>
          <w:szCs w:val="28"/>
        </w:rPr>
        <w:t>)</w:t>
      </w:r>
      <w:r w:rsidR="00922C10" w:rsidRPr="00922C10">
        <w:rPr>
          <w:rFonts w:eastAsia="华文中宋"/>
          <w:sz w:val="28"/>
          <w:szCs w:val="28"/>
        </w:rPr>
        <w:t>。同一部位连续颠球不得超过五次，超过五次个数不再累计。计算个人名次。</w:t>
      </w:r>
    </w:p>
    <w:p w14:paraId="4A96BDCF" w14:textId="3E888084" w:rsidR="00CC2AFB" w:rsidRPr="00922C10" w:rsidRDefault="00922C10" w:rsidP="00890A68">
      <w:pPr>
        <w:widowControl/>
        <w:ind w:firstLineChars="200" w:firstLine="560"/>
        <w:jc w:val="left"/>
        <w:rPr>
          <w:rFonts w:eastAsia="华文中宋"/>
          <w:sz w:val="28"/>
          <w:szCs w:val="28"/>
        </w:rPr>
      </w:pPr>
      <w:r w:rsidRPr="00922C10">
        <w:rPr>
          <w:rFonts w:eastAsia="华文中宋"/>
          <w:sz w:val="28"/>
          <w:szCs w:val="28"/>
        </w:rPr>
        <w:t>（</w:t>
      </w:r>
      <w:r w:rsidRPr="00922C10">
        <w:rPr>
          <w:rFonts w:eastAsia="华文中宋"/>
          <w:sz w:val="28"/>
          <w:szCs w:val="28"/>
        </w:rPr>
        <w:t>2</w:t>
      </w:r>
      <w:r w:rsidRPr="00922C10">
        <w:rPr>
          <w:rFonts w:eastAsia="华文中宋"/>
          <w:sz w:val="28"/>
          <w:szCs w:val="28"/>
        </w:rPr>
        <w:t>）踢准：</w:t>
      </w:r>
      <w:r w:rsidRPr="00922C10">
        <w:rPr>
          <w:rFonts w:eastAsia="华文中宋"/>
          <w:kern w:val="0"/>
          <w:sz w:val="28"/>
          <w:szCs w:val="28"/>
        </w:rPr>
        <w:t>以</w:t>
      </w:r>
      <w:r w:rsidRPr="00922C10">
        <w:rPr>
          <w:rFonts w:eastAsia="华文中宋"/>
          <w:kern w:val="0"/>
          <w:sz w:val="28"/>
          <w:szCs w:val="28"/>
        </w:rPr>
        <w:t>“O”</w:t>
      </w:r>
      <w:r w:rsidRPr="00922C10">
        <w:rPr>
          <w:rFonts w:eastAsia="华文中宋"/>
          <w:kern w:val="0"/>
          <w:sz w:val="28"/>
          <w:szCs w:val="28"/>
        </w:rPr>
        <w:t>为圆心（圆心处放</w:t>
      </w:r>
      <w:proofErr w:type="gramStart"/>
      <w:r w:rsidRPr="00922C10">
        <w:rPr>
          <w:rFonts w:eastAsia="华文中宋"/>
          <w:kern w:val="0"/>
          <w:sz w:val="28"/>
          <w:szCs w:val="28"/>
        </w:rPr>
        <w:t>一</w:t>
      </w:r>
      <w:proofErr w:type="gramEnd"/>
      <w:r w:rsidRPr="00922C10">
        <w:rPr>
          <w:rFonts w:eastAsia="华文中宋"/>
          <w:kern w:val="0"/>
          <w:sz w:val="28"/>
          <w:szCs w:val="28"/>
        </w:rPr>
        <w:t>锥形标志桶作为标记），分别画半径为</w:t>
      </w:r>
      <w:r w:rsidRPr="00922C10">
        <w:rPr>
          <w:rFonts w:eastAsia="华文中宋"/>
          <w:kern w:val="0"/>
          <w:sz w:val="28"/>
          <w:szCs w:val="28"/>
        </w:rPr>
        <w:t xml:space="preserve"> 2</w:t>
      </w:r>
      <w:r w:rsidRPr="00922C10">
        <w:rPr>
          <w:rFonts w:eastAsia="华文中宋"/>
          <w:kern w:val="0"/>
          <w:sz w:val="28"/>
          <w:szCs w:val="28"/>
        </w:rPr>
        <w:t>米和</w:t>
      </w:r>
      <w:r w:rsidRPr="00922C10">
        <w:rPr>
          <w:rFonts w:eastAsia="华文中宋"/>
          <w:kern w:val="0"/>
          <w:sz w:val="28"/>
          <w:szCs w:val="28"/>
        </w:rPr>
        <w:t xml:space="preserve"> 5</w:t>
      </w:r>
      <w:r w:rsidRPr="00922C10">
        <w:rPr>
          <w:rFonts w:eastAsia="华文中宋"/>
          <w:kern w:val="0"/>
          <w:sz w:val="28"/>
          <w:szCs w:val="28"/>
        </w:rPr>
        <w:t>米的两个同心圆（线的宽度不超过</w:t>
      </w:r>
      <w:r w:rsidRPr="00922C10">
        <w:rPr>
          <w:rFonts w:eastAsia="华文中宋"/>
          <w:kern w:val="0"/>
          <w:sz w:val="28"/>
          <w:szCs w:val="28"/>
        </w:rPr>
        <w:t xml:space="preserve"> 12 </w:t>
      </w:r>
      <w:r w:rsidRPr="00922C10">
        <w:rPr>
          <w:rFonts w:eastAsia="华文中宋"/>
          <w:kern w:val="0"/>
          <w:sz w:val="28"/>
          <w:szCs w:val="28"/>
        </w:rPr>
        <w:t>厘米，下同）。以</w:t>
      </w:r>
      <w:r w:rsidRPr="00922C10">
        <w:rPr>
          <w:rFonts w:eastAsia="华文中宋"/>
          <w:kern w:val="0"/>
          <w:sz w:val="28"/>
          <w:szCs w:val="28"/>
        </w:rPr>
        <w:t xml:space="preserve">25 </w:t>
      </w:r>
      <w:r w:rsidRPr="00922C10">
        <w:rPr>
          <w:rFonts w:eastAsia="华文中宋"/>
          <w:kern w:val="0"/>
          <w:sz w:val="28"/>
          <w:szCs w:val="28"/>
        </w:rPr>
        <w:t>米为半径从圆心向任何方向划一条</w:t>
      </w:r>
      <w:r w:rsidRPr="00922C10">
        <w:rPr>
          <w:rFonts w:eastAsia="华文中宋"/>
          <w:kern w:val="0"/>
          <w:sz w:val="28"/>
          <w:szCs w:val="28"/>
        </w:rPr>
        <w:t xml:space="preserve"> 5 </w:t>
      </w:r>
      <w:r w:rsidRPr="00922C10">
        <w:rPr>
          <w:rFonts w:eastAsia="华文中宋"/>
          <w:kern w:val="0"/>
          <w:sz w:val="28"/>
          <w:szCs w:val="28"/>
        </w:rPr>
        <w:t>米长的弧，</w:t>
      </w:r>
      <w:proofErr w:type="gramStart"/>
      <w:r w:rsidRPr="00922C10">
        <w:rPr>
          <w:rFonts w:eastAsia="华文中宋"/>
          <w:kern w:val="0"/>
          <w:sz w:val="28"/>
          <w:szCs w:val="28"/>
        </w:rPr>
        <w:t>作为踢准的</w:t>
      </w:r>
      <w:proofErr w:type="gramEnd"/>
      <w:r w:rsidRPr="00922C10">
        <w:rPr>
          <w:rFonts w:eastAsia="华文中宋"/>
          <w:kern w:val="0"/>
          <w:sz w:val="28"/>
          <w:szCs w:val="28"/>
        </w:rPr>
        <w:t>限制线，女生为</w:t>
      </w:r>
      <w:r w:rsidRPr="00922C10">
        <w:rPr>
          <w:rFonts w:eastAsia="华文中宋"/>
          <w:kern w:val="0"/>
          <w:sz w:val="28"/>
          <w:szCs w:val="28"/>
        </w:rPr>
        <w:t xml:space="preserve"> 20 </w:t>
      </w:r>
      <w:r w:rsidRPr="00922C10">
        <w:rPr>
          <w:rFonts w:eastAsia="华文中宋"/>
          <w:kern w:val="0"/>
          <w:sz w:val="28"/>
          <w:szCs w:val="28"/>
        </w:rPr>
        <w:t>米。（如下图）参赛选手必须将球放在限制线上或线后向圈里踢球，否则踢中无效。以球的第一落点落在圈内或线上为有效（各圆的线为该圆的有</w:t>
      </w:r>
      <w:proofErr w:type="gramStart"/>
      <w:r w:rsidRPr="00922C10">
        <w:rPr>
          <w:rFonts w:eastAsia="华文中宋"/>
          <w:kern w:val="0"/>
          <w:sz w:val="28"/>
          <w:szCs w:val="28"/>
        </w:rPr>
        <w:t>效区</w:t>
      </w:r>
      <w:proofErr w:type="gramEnd"/>
      <w:r w:rsidRPr="00922C10">
        <w:rPr>
          <w:rFonts w:eastAsia="华文中宋"/>
          <w:kern w:val="0"/>
          <w:sz w:val="28"/>
          <w:szCs w:val="28"/>
        </w:rPr>
        <w:t>）。将球踢进内圈得</w:t>
      </w:r>
      <w:r w:rsidRPr="00922C10">
        <w:rPr>
          <w:rFonts w:eastAsia="华文中宋"/>
          <w:kern w:val="0"/>
          <w:sz w:val="28"/>
          <w:szCs w:val="28"/>
        </w:rPr>
        <w:t xml:space="preserve"> 2 </w:t>
      </w:r>
      <w:r w:rsidRPr="00922C10">
        <w:rPr>
          <w:rFonts w:eastAsia="华文中宋"/>
          <w:kern w:val="0"/>
          <w:sz w:val="28"/>
          <w:szCs w:val="28"/>
        </w:rPr>
        <w:t>分，踢进外圈得</w:t>
      </w:r>
      <w:r w:rsidRPr="00922C10">
        <w:rPr>
          <w:rFonts w:eastAsia="华文中宋"/>
          <w:kern w:val="0"/>
          <w:sz w:val="28"/>
          <w:szCs w:val="28"/>
        </w:rPr>
        <w:t xml:space="preserve"> 1</w:t>
      </w:r>
      <w:r w:rsidRPr="00922C10">
        <w:rPr>
          <w:rFonts w:eastAsia="华文中宋"/>
          <w:kern w:val="0"/>
          <w:sz w:val="28"/>
          <w:szCs w:val="28"/>
        </w:rPr>
        <w:t>分，踢到圈外得零分，每人</w:t>
      </w:r>
      <w:r w:rsidRPr="00922C10">
        <w:rPr>
          <w:rFonts w:eastAsia="华文中宋"/>
          <w:kern w:val="0"/>
          <w:sz w:val="28"/>
          <w:szCs w:val="28"/>
        </w:rPr>
        <w:t xml:space="preserve"> 10 </w:t>
      </w:r>
      <w:r w:rsidRPr="00922C10">
        <w:rPr>
          <w:rFonts w:eastAsia="华文中宋"/>
          <w:kern w:val="0"/>
          <w:sz w:val="28"/>
          <w:szCs w:val="28"/>
        </w:rPr>
        <w:t>次，满分为</w:t>
      </w:r>
      <w:r w:rsidRPr="00922C10">
        <w:rPr>
          <w:rFonts w:eastAsia="华文中宋"/>
          <w:kern w:val="0"/>
          <w:sz w:val="28"/>
          <w:szCs w:val="28"/>
        </w:rPr>
        <w:t xml:space="preserve"> 20 </w:t>
      </w:r>
      <w:r w:rsidRPr="00922C10">
        <w:rPr>
          <w:rFonts w:eastAsia="华文中宋"/>
          <w:kern w:val="0"/>
          <w:sz w:val="28"/>
          <w:szCs w:val="28"/>
        </w:rPr>
        <w:t>分。计算个人名次。</w:t>
      </w:r>
    </w:p>
    <w:p w14:paraId="5D2934B4" w14:textId="0E084053" w:rsidR="00CC2AFB" w:rsidRPr="00922C10" w:rsidRDefault="00890A68" w:rsidP="00890A68">
      <w:pPr>
        <w:jc w:val="center"/>
        <w:rPr>
          <w:rFonts w:eastAsia="华文中宋"/>
          <w:sz w:val="28"/>
          <w:szCs w:val="28"/>
        </w:rPr>
      </w:pPr>
      <w:r>
        <w:rPr>
          <w:rFonts w:ascii="宋体" w:hAnsi="宋体" w:cs="宋体" w:hint="eastAsia"/>
          <w:noProof/>
          <w:kern w:val="0"/>
          <w:sz w:val="24"/>
        </w:rPr>
        <w:drawing>
          <wp:inline distT="0" distB="0" distL="114300" distR="114300" wp14:anchorId="6D985730" wp14:editId="73A50A8D">
            <wp:extent cx="3590925" cy="1114425"/>
            <wp:effectExtent l="0" t="0" r="9525" b="9525"/>
            <wp:docPr id="1" name="图片 1" descr="微信截图_20201116192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截图_20201116192729"/>
                    <pic:cNvPicPr>
                      <a:picLocks noChangeAspect="1"/>
                    </pic:cNvPicPr>
                  </pic:nvPicPr>
                  <pic:blipFill>
                    <a:blip r:embed="rId7"/>
                    <a:stretch>
                      <a:fillRect/>
                    </a:stretch>
                  </pic:blipFill>
                  <pic:spPr>
                    <a:xfrm>
                      <a:off x="0" y="0"/>
                      <a:ext cx="3590925" cy="1114425"/>
                    </a:xfrm>
                    <a:prstGeom prst="rect">
                      <a:avLst/>
                    </a:prstGeom>
                  </pic:spPr>
                </pic:pic>
              </a:graphicData>
            </a:graphic>
          </wp:inline>
        </w:drawing>
      </w:r>
    </w:p>
    <w:p w14:paraId="5BE534C9" w14:textId="0A8B79F0" w:rsidR="00CC2AFB" w:rsidRPr="00983A98" w:rsidRDefault="00890A68" w:rsidP="00983A98">
      <w:pPr>
        <w:widowControl/>
        <w:ind w:firstLineChars="200" w:firstLine="560"/>
        <w:jc w:val="left"/>
        <w:rPr>
          <w:rFonts w:eastAsia="华文中宋"/>
          <w:sz w:val="28"/>
          <w:szCs w:val="28"/>
        </w:rPr>
      </w:pPr>
      <w:r w:rsidRPr="00983A98">
        <w:rPr>
          <w:rFonts w:eastAsia="华文中宋"/>
          <w:kern w:val="0"/>
          <w:sz w:val="28"/>
          <w:szCs w:val="28"/>
        </w:rPr>
        <w:lastRenderedPageBreak/>
        <w:t>（</w:t>
      </w:r>
      <w:r w:rsidRPr="00983A98">
        <w:rPr>
          <w:rFonts w:eastAsia="华文中宋"/>
          <w:kern w:val="0"/>
          <w:sz w:val="28"/>
          <w:szCs w:val="28"/>
        </w:rPr>
        <w:t>3</w:t>
      </w:r>
      <w:r w:rsidRPr="00983A98">
        <w:rPr>
          <w:rFonts w:eastAsia="华文中宋"/>
          <w:kern w:val="0"/>
          <w:sz w:val="28"/>
          <w:szCs w:val="28"/>
        </w:rPr>
        <w:t>）绕杆射门：在距罚球区线中点</w:t>
      </w:r>
      <w:r w:rsidRPr="00983A98">
        <w:rPr>
          <w:rFonts w:eastAsia="华文中宋"/>
          <w:kern w:val="0"/>
          <w:sz w:val="28"/>
          <w:szCs w:val="28"/>
        </w:rPr>
        <w:t xml:space="preserve"> 20 </w:t>
      </w:r>
      <w:r w:rsidRPr="00983A98">
        <w:rPr>
          <w:rFonts w:eastAsia="华文中宋"/>
          <w:kern w:val="0"/>
          <w:sz w:val="28"/>
          <w:szCs w:val="28"/>
        </w:rPr>
        <w:t>米处，画一条长</w:t>
      </w:r>
      <w:r w:rsidRPr="00983A98">
        <w:rPr>
          <w:rFonts w:eastAsia="华文中宋"/>
          <w:kern w:val="0"/>
          <w:sz w:val="28"/>
          <w:szCs w:val="28"/>
        </w:rPr>
        <w:t xml:space="preserve"> 5 </w:t>
      </w:r>
      <w:r w:rsidRPr="00983A98">
        <w:rPr>
          <w:rFonts w:eastAsia="华文中宋"/>
          <w:kern w:val="0"/>
          <w:sz w:val="28"/>
          <w:szCs w:val="28"/>
        </w:rPr>
        <w:t>米的线平行于罚球区线，作为起点线，起点线到球门线的距离为</w:t>
      </w:r>
      <w:r w:rsidRPr="00983A98">
        <w:rPr>
          <w:rFonts w:eastAsia="华文中宋"/>
          <w:kern w:val="0"/>
          <w:sz w:val="28"/>
          <w:szCs w:val="28"/>
        </w:rPr>
        <w:t xml:space="preserve"> 36.5 </w:t>
      </w:r>
      <w:r w:rsidRPr="00983A98">
        <w:rPr>
          <w:rFonts w:eastAsia="华文中宋"/>
          <w:kern w:val="0"/>
          <w:sz w:val="28"/>
          <w:szCs w:val="28"/>
        </w:rPr>
        <w:t>米。距起点线</w:t>
      </w:r>
      <w:r w:rsidRPr="00983A98">
        <w:rPr>
          <w:rFonts w:eastAsia="华文中宋"/>
          <w:kern w:val="0"/>
          <w:sz w:val="28"/>
          <w:szCs w:val="28"/>
        </w:rPr>
        <w:t xml:space="preserve"> 4 </w:t>
      </w:r>
      <w:r w:rsidRPr="00983A98">
        <w:rPr>
          <w:rFonts w:eastAsia="华文中宋"/>
          <w:kern w:val="0"/>
          <w:sz w:val="28"/>
          <w:szCs w:val="28"/>
        </w:rPr>
        <w:t>米处起，沿</w:t>
      </w:r>
      <w:r w:rsidRPr="00983A98">
        <w:rPr>
          <w:rFonts w:eastAsia="华文中宋"/>
          <w:kern w:val="0"/>
          <w:sz w:val="28"/>
          <w:szCs w:val="28"/>
        </w:rPr>
        <w:t xml:space="preserve"> 20 </w:t>
      </w:r>
      <w:r w:rsidRPr="00983A98">
        <w:rPr>
          <w:rFonts w:eastAsia="华文中宋"/>
          <w:kern w:val="0"/>
          <w:sz w:val="28"/>
          <w:szCs w:val="28"/>
        </w:rPr>
        <w:t>米垂线放置标志物（高</w:t>
      </w:r>
      <w:r w:rsidRPr="00983A98">
        <w:rPr>
          <w:rFonts w:eastAsia="华文中宋"/>
          <w:kern w:val="0"/>
          <w:sz w:val="28"/>
          <w:szCs w:val="28"/>
        </w:rPr>
        <w:t xml:space="preserve"> 40cm </w:t>
      </w:r>
      <w:r w:rsidRPr="00983A98">
        <w:rPr>
          <w:rFonts w:eastAsia="华文中宋"/>
          <w:kern w:val="0"/>
          <w:sz w:val="28"/>
          <w:szCs w:val="28"/>
        </w:rPr>
        <w:t>的圆锥形）</w:t>
      </w:r>
      <w:r w:rsidRPr="00983A98">
        <w:rPr>
          <w:rFonts w:eastAsia="华文中宋"/>
          <w:kern w:val="0"/>
          <w:sz w:val="28"/>
          <w:szCs w:val="28"/>
        </w:rPr>
        <w:t xml:space="preserve">8 </w:t>
      </w:r>
      <w:proofErr w:type="gramStart"/>
      <w:r w:rsidRPr="00983A98">
        <w:rPr>
          <w:rFonts w:eastAsia="华文中宋"/>
          <w:kern w:val="0"/>
          <w:sz w:val="28"/>
          <w:szCs w:val="28"/>
        </w:rPr>
        <w:t>个</w:t>
      </w:r>
      <w:proofErr w:type="gramEnd"/>
      <w:r w:rsidRPr="00983A98">
        <w:rPr>
          <w:rFonts w:eastAsia="华文中宋"/>
          <w:kern w:val="0"/>
          <w:sz w:val="28"/>
          <w:szCs w:val="28"/>
        </w:rPr>
        <w:t>，间距为</w:t>
      </w:r>
      <w:r w:rsidRPr="00983A98">
        <w:rPr>
          <w:rFonts w:eastAsia="华文中宋"/>
          <w:kern w:val="0"/>
          <w:sz w:val="28"/>
          <w:szCs w:val="28"/>
        </w:rPr>
        <w:t xml:space="preserve"> 2 </w:t>
      </w:r>
      <w:r w:rsidRPr="00983A98">
        <w:rPr>
          <w:rFonts w:eastAsia="华文中宋"/>
          <w:kern w:val="0"/>
          <w:sz w:val="28"/>
          <w:szCs w:val="28"/>
        </w:rPr>
        <w:t>米。标志物固定垂直放在地面上，以参赛选手碰不倒为准。（如下图）参赛选手按足球竞赛规则允许的动作运球，否则视为犯规。参测选手从起点线开始运球，球向前滚动即开表计时，运球逐个绕过标杆（包含第一个杆），在球未进入罚球区前射门，</w:t>
      </w:r>
      <w:proofErr w:type="gramStart"/>
      <w:r w:rsidRPr="00983A98">
        <w:rPr>
          <w:rFonts w:eastAsia="华文中宋"/>
          <w:kern w:val="0"/>
          <w:sz w:val="28"/>
          <w:szCs w:val="28"/>
        </w:rPr>
        <w:t>球整体</w:t>
      </w:r>
      <w:proofErr w:type="gramEnd"/>
      <w:r w:rsidRPr="00983A98">
        <w:rPr>
          <w:rFonts w:eastAsia="华文中宋"/>
          <w:kern w:val="0"/>
          <w:sz w:val="28"/>
          <w:szCs w:val="28"/>
        </w:rPr>
        <w:t>越过球门线即停表。射门不限脚法，球射入球门内成绩有效。运球绕标时不绕、</w:t>
      </w:r>
      <w:proofErr w:type="gramStart"/>
      <w:r w:rsidRPr="00983A98">
        <w:rPr>
          <w:rFonts w:eastAsia="华文中宋"/>
          <w:kern w:val="0"/>
          <w:sz w:val="28"/>
          <w:szCs w:val="28"/>
        </w:rPr>
        <w:t>漏绕或</w:t>
      </w:r>
      <w:proofErr w:type="gramEnd"/>
      <w:r w:rsidRPr="00983A98">
        <w:rPr>
          <w:rFonts w:eastAsia="华文中宋"/>
          <w:kern w:val="0"/>
          <w:sz w:val="28"/>
          <w:szCs w:val="28"/>
        </w:rPr>
        <w:t>碰倒标志均为成绩无效。每人三次机会，取最好一次成绩。若某一运动员三次均无成绩，则该运动员名次列在最后。计算个人名次。</w:t>
      </w:r>
    </w:p>
    <w:p w14:paraId="09617F04" w14:textId="6406F736" w:rsidR="00145997" w:rsidRDefault="00935CAF" w:rsidP="00935CAF">
      <w:pPr>
        <w:jc w:val="center"/>
        <w:rPr>
          <w:rFonts w:eastAsia="华文中宋"/>
          <w:sz w:val="28"/>
          <w:szCs w:val="28"/>
        </w:rPr>
      </w:pPr>
      <w:r>
        <w:rPr>
          <w:rFonts w:ascii="宋体" w:hAnsi="宋体" w:cs="宋体" w:hint="eastAsia"/>
          <w:noProof/>
          <w:sz w:val="24"/>
        </w:rPr>
        <w:drawing>
          <wp:inline distT="0" distB="0" distL="114300" distR="114300" wp14:anchorId="7A46C0E9" wp14:editId="4CD2D200">
            <wp:extent cx="3562959" cy="1524000"/>
            <wp:effectExtent l="0" t="0" r="0" b="0"/>
            <wp:docPr id="4" name="图片 1" descr="图表&#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图表&#10;&#10;低可信度描述已自动生成"/>
                    <pic:cNvPicPr>
                      <a:picLocks noChangeAspect="1"/>
                    </pic:cNvPicPr>
                  </pic:nvPicPr>
                  <pic:blipFill>
                    <a:blip r:embed="rId8"/>
                    <a:stretch>
                      <a:fillRect/>
                    </a:stretch>
                  </pic:blipFill>
                  <pic:spPr>
                    <a:xfrm>
                      <a:off x="0" y="0"/>
                      <a:ext cx="3572474" cy="1528070"/>
                    </a:xfrm>
                    <a:prstGeom prst="rect">
                      <a:avLst/>
                    </a:prstGeom>
                    <a:noFill/>
                    <a:ln>
                      <a:noFill/>
                    </a:ln>
                  </pic:spPr>
                </pic:pic>
              </a:graphicData>
            </a:graphic>
          </wp:inline>
        </w:drawing>
      </w:r>
    </w:p>
    <w:p w14:paraId="07ECC62C" w14:textId="2F69484F" w:rsidR="00935CAF" w:rsidRPr="00935CAF" w:rsidRDefault="00935CAF" w:rsidP="00935CAF">
      <w:pPr>
        <w:widowControl/>
        <w:tabs>
          <w:tab w:val="left" w:pos="1280"/>
        </w:tabs>
        <w:jc w:val="left"/>
        <w:rPr>
          <w:rFonts w:eastAsia="华文中宋"/>
          <w:b/>
          <w:kern w:val="0"/>
          <w:sz w:val="28"/>
          <w:szCs w:val="28"/>
        </w:rPr>
      </w:pPr>
      <w:r w:rsidRPr="00935CAF">
        <w:rPr>
          <w:rFonts w:eastAsia="华文中宋"/>
          <w:b/>
          <w:kern w:val="0"/>
          <w:sz w:val="28"/>
          <w:szCs w:val="28"/>
        </w:rPr>
        <w:t>六、</w:t>
      </w:r>
      <w:r w:rsidRPr="00935CAF">
        <w:rPr>
          <w:rFonts w:eastAsia="华文中宋"/>
          <w:b/>
          <w:kern w:val="0"/>
          <w:sz w:val="28"/>
          <w:szCs w:val="28"/>
        </w:rPr>
        <w:t>奖励办法：</w:t>
      </w:r>
    </w:p>
    <w:p w14:paraId="217B4D3E" w14:textId="76265590" w:rsidR="00935CAF" w:rsidRPr="00935CAF" w:rsidRDefault="00935CAF" w:rsidP="00935CAF">
      <w:pPr>
        <w:widowControl/>
        <w:jc w:val="left"/>
        <w:rPr>
          <w:rFonts w:eastAsia="华文中宋"/>
          <w:kern w:val="0"/>
          <w:sz w:val="28"/>
          <w:szCs w:val="28"/>
        </w:rPr>
      </w:pPr>
      <w:r w:rsidRPr="00935CAF">
        <w:rPr>
          <w:rFonts w:eastAsia="华文中宋"/>
          <w:kern w:val="0"/>
          <w:sz w:val="28"/>
          <w:szCs w:val="28"/>
        </w:rPr>
        <w:t>1</w:t>
      </w:r>
      <w:r w:rsidR="00674E73">
        <w:rPr>
          <w:rFonts w:eastAsia="华文中宋" w:hint="eastAsia"/>
          <w:kern w:val="0"/>
          <w:sz w:val="28"/>
          <w:szCs w:val="28"/>
        </w:rPr>
        <w:t>、录取</w:t>
      </w:r>
      <w:r w:rsidRPr="00674E73">
        <w:rPr>
          <w:rFonts w:eastAsia="华文中宋"/>
          <w:kern w:val="0"/>
          <w:sz w:val="28"/>
          <w:szCs w:val="28"/>
        </w:rPr>
        <w:t>前八名</w:t>
      </w:r>
      <w:r w:rsidR="00674E73">
        <w:rPr>
          <w:rFonts w:eastAsia="华文中宋" w:hint="eastAsia"/>
          <w:kern w:val="0"/>
          <w:sz w:val="28"/>
          <w:szCs w:val="28"/>
        </w:rPr>
        <w:t>（</w:t>
      </w:r>
      <w:r w:rsidR="00674E73" w:rsidRPr="00674E73">
        <w:rPr>
          <w:rFonts w:eastAsia="华文中宋"/>
          <w:kern w:val="0"/>
          <w:sz w:val="28"/>
          <w:szCs w:val="28"/>
        </w:rPr>
        <w:t>全能王</w:t>
      </w:r>
      <w:r w:rsidR="00674E73">
        <w:rPr>
          <w:rFonts w:eastAsia="华文中宋" w:hint="eastAsia"/>
          <w:kern w:val="0"/>
          <w:sz w:val="28"/>
          <w:szCs w:val="28"/>
        </w:rPr>
        <w:t>），</w:t>
      </w:r>
      <w:r w:rsidRPr="00674E73">
        <w:rPr>
          <w:rFonts w:eastAsia="华文中宋"/>
          <w:kern w:val="0"/>
          <w:sz w:val="28"/>
          <w:szCs w:val="28"/>
        </w:rPr>
        <w:t>发</w:t>
      </w:r>
      <w:r w:rsidRPr="00935CAF">
        <w:rPr>
          <w:rFonts w:eastAsia="华文中宋"/>
          <w:kern w:val="0"/>
          <w:sz w:val="28"/>
          <w:szCs w:val="28"/>
        </w:rPr>
        <w:t>获奖荣誉证书。</w:t>
      </w:r>
    </w:p>
    <w:p w14:paraId="124F1366" w14:textId="0EB1CAE4" w:rsidR="00935CAF" w:rsidRPr="00935CAF" w:rsidRDefault="00935CAF" w:rsidP="00935CAF">
      <w:pPr>
        <w:rPr>
          <w:rFonts w:eastAsia="华文中宋"/>
          <w:kern w:val="0"/>
          <w:sz w:val="28"/>
          <w:szCs w:val="28"/>
        </w:rPr>
      </w:pPr>
      <w:r w:rsidRPr="00935CAF">
        <w:rPr>
          <w:rFonts w:eastAsia="华文中宋"/>
          <w:kern w:val="0"/>
          <w:sz w:val="28"/>
          <w:szCs w:val="28"/>
        </w:rPr>
        <w:t>2</w:t>
      </w:r>
      <w:r w:rsidR="00674E73">
        <w:rPr>
          <w:rFonts w:eastAsia="华文中宋" w:hint="eastAsia"/>
          <w:kern w:val="0"/>
          <w:sz w:val="28"/>
          <w:szCs w:val="28"/>
        </w:rPr>
        <w:t>、</w:t>
      </w:r>
      <w:r w:rsidRPr="00935CAF">
        <w:rPr>
          <w:rFonts w:eastAsia="华文中宋"/>
          <w:kern w:val="0"/>
          <w:sz w:val="28"/>
          <w:szCs w:val="28"/>
        </w:rPr>
        <w:t>各单项项目，根据参赛运动员数量按比例录取名次：一等奖（</w:t>
      </w:r>
      <w:r w:rsidRPr="00935CAF">
        <w:rPr>
          <w:rFonts w:eastAsia="华文中宋"/>
          <w:kern w:val="0"/>
          <w:sz w:val="28"/>
          <w:szCs w:val="28"/>
        </w:rPr>
        <w:t>10%</w:t>
      </w:r>
      <w:r w:rsidRPr="00935CAF">
        <w:rPr>
          <w:rFonts w:eastAsia="华文中宋"/>
          <w:kern w:val="0"/>
          <w:sz w:val="28"/>
          <w:szCs w:val="28"/>
        </w:rPr>
        <w:t>）、二等奖（</w:t>
      </w:r>
      <w:r w:rsidRPr="00935CAF">
        <w:rPr>
          <w:rFonts w:eastAsia="华文中宋"/>
          <w:kern w:val="0"/>
          <w:sz w:val="28"/>
          <w:szCs w:val="28"/>
        </w:rPr>
        <w:t>15%</w:t>
      </w:r>
      <w:r w:rsidRPr="00935CAF">
        <w:rPr>
          <w:rFonts w:eastAsia="华文中宋"/>
          <w:kern w:val="0"/>
          <w:sz w:val="28"/>
          <w:szCs w:val="28"/>
        </w:rPr>
        <w:t>）、三等奖（</w:t>
      </w:r>
      <w:r w:rsidRPr="00935CAF">
        <w:rPr>
          <w:rFonts w:eastAsia="华文中宋"/>
          <w:kern w:val="0"/>
          <w:sz w:val="28"/>
          <w:szCs w:val="28"/>
        </w:rPr>
        <w:t>20%</w:t>
      </w:r>
      <w:r w:rsidRPr="00935CAF">
        <w:rPr>
          <w:rFonts w:eastAsia="华文中宋"/>
          <w:kern w:val="0"/>
          <w:sz w:val="28"/>
          <w:szCs w:val="28"/>
        </w:rPr>
        <w:t>）。</w:t>
      </w:r>
    </w:p>
    <w:p w14:paraId="7EA7FBA7" w14:textId="75591923" w:rsidR="00935CAF" w:rsidRPr="00935CAF" w:rsidRDefault="00935CAF" w:rsidP="00935CAF">
      <w:pPr>
        <w:widowControl/>
        <w:jc w:val="left"/>
        <w:rPr>
          <w:rFonts w:eastAsia="华文中宋"/>
          <w:kern w:val="0"/>
          <w:sz w:val="28"/>
          <w:szCs w:val="28"/>
        </w:rPr>
      </w:pPr>
      <w:r w:rsidRPr="00935CAF">
        <w:rPr>
          <w:rFonts w:eastAsia="华文中宋"/>
          <w:kern w:val="0"/>
          <w:sz w:val="28"/>
          <w:szCs w:val="28"/>
        </w:rPr>
        <w:t>3</w:t>
      </w:r>
      <w:r w:rsidR="00674E73">
        <w:rPr>
          <w:rFonts w:eastAsia="华文中宋" w:hint="eastAsia"/>
          <w:kern w:val="0"/>
          <w:sz w:val="28"/>
          <w:szCs w:val="28"/>
        </w:rPr>
        <w:t>、</w:t>
      </w:r>
      <w:r w:rsidRPr="00935CAF">
        <w:rPr>
          <w:rFonts w:eastAsia="华文中宋"/>
          <w:kern w:val="0"/>
          <w:sz w:val="28"/>
          <w:szCs w:val="28"/>
        </w:rPr>
        <w:t>若不足</w:t>
      </w:r>
      <w:r w:rsidRPr="00935CAF">
        <w:rPr>
          <w:rFonts w:eastAsia="华文中宋"/>
          <w:kern w:val="0"/>
          <w:sz w:val="28"/>
          <w:szCs w:val="28"/>
        </w:rPr>
        <w:t>8</w:t>
      </w:r>
      <w:r w:rsidRPr="00935CAF">
        <w:rPr>
          <w:rFonts w:eastAsia="华文中宋"/>
          <w:kern w:val="0"/>
          <w:sz w:val="28"/>
          <w:szCs w:val="28"/>
        </w:rPr>
        <w:t>人，则按报名人数减二的名次颁发荣誉证书。</w:t>
      </w:r>
    </w:p>
    <w:p w14:paraId="0D6E4070" w14:textId="4ECF38F8" w:rsidR="00935CAF" w:rsidRPr="00935CAF" w:rsidRDefault="00935CAF" w:rsidP="00935CAF">
      <w:pPr>
        <w:widowControl/>
        <w:jc w:val="left"/>
        <w:rPr>
          <w:rFonts w:eastAsia="华文中宋"/>
          <w:b/>
          <w:kern w:val="0"/>
          <w:sz w:val="28"/>
          <w:szCs w:val="28"/>
        </w:rPr>
      </w:pPr>
      <w:r w:rsidRPr="00935CAF">
        <w:rPr>
          <w:rFonts w:eastAsia="华文中宋"/>
          <w:b/>
          <w:kern w:val="0"/>
          <w:sz w:val="28"/>
          <w:szCs w:val="28"/>
        </w:rPr>
        <w:t>七、未尽事宜另行通知。</w:t>
      </w:r>
    </w:p>
    <w:p w14:paraId="3B09B863" w14:textId="2C23569E" w:rsidR="00983A98" w:rsidRPr="00935CAF" w:rsidRDefault="00935CAF" w:rsidP="00935CAF">
      <w:pPr>
        <w:jc w:val="right"/>
        <w:rPr>
          <w:rFonts w:eastAsia="华文中宋"/>
          <w:sz w:val="28"/>
          <w:szCs w:val="28"/>
        </w:rPr>
      </w:pPr>
      <w:r>
        <w:rPr>
          <w:rFonts w:eastAsia="华文中宋" w:hint="eastAsia"/>
          <w:sz w:val="28"/>
          <w:szCs w:val="28"/>
        </w:rPr>
        <w:t>体艺部、团委</w:t>
      </w:r>
      <w:r>
        <w:rPr>
          <w:rFonts w:eastAsia="华文中宋" w:hint="eastAsia"/>
          <w:sz w:val="28"/>
          <w:szCs w:val="28"/>
        </w:rPr>
        <w:t xml:space="preserve"> </w:t>
      </w:r>
      <w:r>
        <w:rPr>
          <w:rFonts w:eastAsia="华文中宋"/>
          <w:sz w:val="28"/>
          <w:szCs w:val="28"/>
        </w:rPr>
        <w:t xml:space="preserve"> 2023</w:t>
      </w:r>
      <w:r>
        <w:rPr>
          <w:rFonts w:eastAsia="华文中宋" w:hint="eastAsia"/>
          <w:sz w:val="28"/>
          <w:szCs w:val="28"/>
        </w:rPr>
        <w:t>年</w:t>
      </w:r>
      <w:r>
        <w:rPr>
          <w:rFonts w:eastAsia="华文中宋" w:hint="eastAsia"/>
          <w:sz w:val="28"/>
          <w:szCs w:val="28"/>
        </w:rPr>
        <w:t>3</w:t>
      </w:r>
      <w:r>
        <w:rPr>
          <w:rFonts w:eastAsia="华文中宋" w:hint="eastAsia"/>
          <w:sz w:val="28"/>
          <w:szCs w:val="28"/>
        </w:rPr>
        <w:t>月</w:t>
      </w:r>
      <w:r>
        <w:rPr>
          <w:rFonts w:eastAsia="华文中宋" w:hint="eastAsia"/>
          <w:sz w:val="28"/>
          <w:szCs w:val="28"/>
        </w:rPr>
        <w:t>2</w:t>
      </w:r>
      <w:r>
        <w:rPr>
          <w:rFonts w:eastAsia="华文中宋"/>
          <w:sz w:val="28"/>
          <w:szCs w:val="28"/>
        </w:rPr>
        <w:t>8</w:t>
      </w:r>
      <w:r>
        <w:rPr>
          <w:rFonts w:eastAsia="华文中宋" w:hint="eastAsia"/>
          <w:sz w:val="28"/>
          <w:szCs w:val="28"/>
        </w:rPr>
        <w:t>日</w:t>
      </w:r>
    </w:p>
    <w:p w14:paraId="612C0A4E" w14:textId="77777777" w:rsidR="00983A98" w:rsidRPr="00935CAF" w:rsidRDefault="00983A98" w:rsidP="00935CAF">
      <w:pPr>
        <w:rPr>
          <w:rFonts w:eastAsia="华文中宋"/>
          <w:sz w:val="28"/>
          <w:szCs w:val="28"/>
        </w:rPr>
      </w:pPr>
    </w:p>
    <w:p w14:paraId="23EAFD09" w14:textId="572C3EDC" w:rsidR="001348C1" w:rsidRDefault="001348C1" w:rsidP="001348C1">
      <w:pPr>
        <w:jc w:val="center"/>
        <w:rPr>
          <w:rFonts w:eastAsia="华文中宋"/>
          <w:sz w:val="36"/>
          <w:szCs w:val="36"/>
        </w:rPr>
      </w:pPr>
      <w:r w:rsidRPr="00922C10">
        <w:rPr>
          <w:rFonts w:eastAsia="华文中宋"/>
          <w:sz w:val="36"/>
          <w:szCs w:val="36"/>
        </w:rPr>
        <w:lastRenderedPageBreak/>
        <w:t>足球单项技能比赛</w:t>
      </w:r>
      <w:r>
        <w:rPr>
          <w:rFonts w:eastAsia="华文中宋" w:hint="eastAsia"/>
          <w:sz w:val="36"/>
          <w:szCs w:val="36"/>
        </w:rPr>
        <w:t>报名表</w:t>
      </w:r>
    </w:p>
    <w:p w14:paraId="577457D6" w14:textId="78E4EA2C" w:rsidR="001348C1" w:rsidRPr="001348C1" w:rsidRDefault="001348C1" w:rsidP="001348C1">
      <w:pPr>
        <w:jc w:val="left"/>
        <w:rPr>
          <w:rFonts w:eastAsia="华文中宋" w:hint="eastAsia"/>
          <w:sz w:val="28"/>
          <w:szCs w:val="28"/>
        </w:rPr>
      </w:pPr>
      <w:r>
        <w:rPr>
          <w:rFonts w:eastAsia="华文中宋" w:hint="eastAsia"/>
          <w:sz w:val="28"/>
          <w:szCs w:val="28"/>
        </w:rPr>
        <w:t>二级学院</w:t>
      </w:r>
      <w:r w:rsidRPr="001348C1">
        <w:rPr>
          <w:rFonts w:eastAsia="华文中宋" w:hint="eastAsia"/>
          <w:sz w:val="28"/>
          <w:szCs w:val="28"/>
        </w:rPr>
        <w:t>：</w:t>
      </w:r>
      <w:r>
        <w:rPr>
          <w:rFonts w:eastAsia="华文中宋" w:hint="eastAsia"/>
          <w:sz w:val="28"/>
          <w:szCs w:val="28"/>
          <w:u w:val="single"/>
        </w:rPr>
        <w:t xml:space="preserve"> </w:t>
      </w:r>
      <w:r>
        <w:rPr>
          <w:rFonts w:eastAsia="华文中宋"/>
          <w:sz w:val="28"/>
          <w:szCs w:val="28"/>
          <w:u w:val="single"/>
        </w:rPr>
        <w:t xml:space="preserve">                         </w:t>
      </w:r>
    </w:p>
    <w:tbl>
      <w:tblPr>
        <w:tblStyle w:val="a7"/>
        <w:tblW w:w="0" w:type="auto"/>
        <w:tblLook w:val="04A0" w:firstRow="1" w:lastRow="0" w:firstColumn="1" w:lastColumn="0" w:noHBand="0" w:noVBand="1"/>
      </w:tblPr>
      <w:tblGrid>
        <w:gridCol w:w="988"/>
        <w:gridCol w:w="2409"/>
        <w:gridCol w:w="1133"/>
        <w:gridCol w:w="2265"/>
        <w:gridCol w:w="2265"/>
      </w:tblGrid>
      <w:tr w:rsidR="001348C1" w14:paraId="7E566D45" w14:textId="77777777" w:rsidTr="001348C1">
        <w:tc>
          <w:tcPr>
            <w:tcW w:w="988" w:type="dxa"/>
            <w:vAlign w:val="center"/>
          </w:tcPr>
          <w:p w14:paraId="26237719" w14:textId="7716E406" w:rsidR="001348C1" w:rsidRDefault="001348C1" w:rsidP="001348C1">
            <w:pPr>
              <w:jc w:val="center"/>
              <w:rPr>
                <w:rFonts w:eastAsia="华文中宋"/>
                <w:sz w:val="28"/>
                <w:szCs w:val="28"/>
              </w:rPr>
            </w:pPr>
            <w:r>
              <w:rPr>
                <w:rFonts w:eastAsia="华文中宋" w:hint="eastAsia"/>
                <w:sz w:val="28"/>
                <w:szCs w:val="28"/>
              </w:rPr>
              <w:t>序号</w:t>
            </w:r>
          </w:p>
        </w:tc>
        <w:tc>
          <w:tcPr>
            <w:tcW w:w="2409" w:type="dxa"/>
            <w:vAlign w:val="center"/>
          </w:tcPr>
          <w:p w14:paraId="399CAFBB" w14:textId="02AA5294" w:rsidR="001348C1" w:rsidRDefault="001348C1" w:rsidP="001348C1">
            <w:pPr>
              <w:jc w:val="center"/>
              <w:rPr>
                <w:rFonts w:eastAsia="华文中宋"/>
                <w:sz w:val="28"/>
                <w:szCs w:val="28"/>
              </w:rPr>
            </w:pPr>
            <w:r>
              <w:rPr>
                <w:rFonts w:eastAsia="华文中宋" w:hint="eastAsia"/>
                <w:sz w:val="28"/>
                <w:szCs w:val="28"/>
              </w:rPr>
              <w:t>姓</w:t>
            </w:r>
            <w:r>
              <w:rPr>
                <w:rFonts w:eastAsia="华文中宋" w:hint="eastAsia"/>
                <w:sz w:val="28"/>
                <w:szCs w:val="28"/>
              </w:rPr>
              <w:t xml:space="preserve"> </w:t>
            </w:r>
            <w:r>
              <w:rPr>
                <w:rFonts w:eastAsia="华文中宋"/>
                <w:sz w:val="28"/>
                <w:szCs w:val="28"/>
              </w:rPr>
              <w:t xml:space="preserve"> </w:t>
            </w:r>
            <w:r>
              <w:rPr>
                <w:rFonts w:eastAsia="华文中宋" w:hint="eastAsia"/>
                <w:sz w:val="28"/>
                <w:szCs w:val="28"/>
              </w:rPr>
              <w:t>名</w:t>
            </w:r>
          </w:p>
        </w:tc>
        <w:tc>
          <w:tcPr>
            <w:tcW w:w="1133" w:type="dxa"/>
            <w:vAlign w:val="center"/>
          </w:tcPr>
          <w:p w14:paraId="1821F919" w14:textId="7E013468" w:rsidR="001348C1" w:rsidRDefault="001348C1" w:rsidP="001348C1">
            <w:pPr>
              <w:jc w:val="center"/>
              <w:rPr>
                <w:rFonts w:eastAsia="华文中宋"/>
                <w:sz w:val="28"/>
                <w:szCs w:val="28"/>
              </w:rPr>
            </w:pPr>
            <w:r>
              <w:rPr>
                <w:rFonts w:eastAsia="华文中宋" w:hint="eastAsia"/>
                <w:sz w:val="28"/>
                <w:szCs w:val="28"/>
              </w:rPr>
              <w:t>性别</w:t>
            </w:r>
          </w:p>
        </w:tc>
        <w:tc>
          <w:tcPr>
            <w:tcW w:w="2265" w:type="dxa"/>
            <w:vAlign w:val="center"/>
          </w:tcPr>
          <w:p w14:paraId="4B0E74DF" w14:textId="01FB5AD7" w:rsidR="001348C1" w:rsidRDefault="001348C1" w:rsidP="001348C1">
            <w:pPr>
              <w:jc w:val="center"/>
              <w:rPr>
                <w:rFonts w:eastAsia="华文中宋"/>
                <w:sz w:val="28"/>
                <w:szCs w:val="28"/>
              </w:rPr>
            </w:pPr>
            <w:r>
              <w:rPr>
                <w:rFonts w:eastAsia="华文中宋" w:hint="eastAsia"/>
                <w:sz w:val="28"/>
                <w:szCs w:val="28"/>
              </w:rPr>
              <w:t>班</w:t>
            </w:r>
            <w:r>
              <w:rPr>
                <w:rFonts w:eastAsia="华文中宋" w:hint="eastAsia"/>
                <w:sz w:val="28"/>
                <w:szCs w:val="28"/>
              </w:rPr>
              <w:t xml:space="preserve"> </w:t>
            </w:r>
            <w:r>
              <w:rPr>
                <w:rFonts w:eastAsia="华文中宋"/>
                <w:sz w:val="28"/>
                <w:szCs w:val="28"/>
              </w:rPr>
              <w:t xml:space="preserve"> </w:t>
            </w:r>
            <w:r>
              <w:rPr>
                <w:rFonts w:eastAsia="华文中宋" w:hint="eastAsia"/>
                <w:sz w:val="28"/>
                <w:szCs w:val="28"/>
              </w:rPr>
              <w:t>级</w:t>
            </w:r>
          </w:p>
        </w:tc>
        <w:tc>
          <w:tcPr>
            <w:tcW w:w="2265" w:type="dxa"/>
            <w:vAlign w:val="center"/>
          </w:tcPr>
          <w:p w14:paraId="04A663FC" w14:textId="28AB8579" w:rsidR="001348C1" w:rsidRDefault="001348C1" w:rsidP="001348C1">
            <w:pPr>
              <w:jc w:val="center"/>
              <w:rPr>
                <w:rFonts w:eastAsia="华文中宋"/>
                <w:sz w:val="28"/>
                <w:szCs w:val="28"/>
              </w:rPr>
            </w:pPr>
            <w:r>
              <w:rPr>
                <w:rFonts w:eastAsia="华文中宋" w:hint="eastAsia"/>
                <w:sz w:val="28"/>
                <w:szCs w:val="28"/>
              </w:rPr>
              <w:t>联系电话</w:t>
            </w:r>
          </w:p>
        </w:tc>
      </w:tr>
      <w:tr w:rsidR="001348C1" w14:paraId="46419B7F" w14:textId="77777777" w:rsidTr="001348C1">
        <w:tc>
          <w:tcPr>
            <w:tcW w:w="988" w:type="dxa"/>
            <w:vAlign w:val="center"/>
          </w:tcPr>
          <w:p w14:paraId="54AAEF25" w14:textId="77777777" w:rsidR="001348C1" w:rsidRDefault="001348C1" w:rsidP="001348C1">
            <w:pPr>
              <w:jc w:val="center"/>
              <w:rPr>
                <w:rFonts w:eastAsia="华文中宋"/>
                <w:sz w:val="28"/>
                <w:szCs w:val="28"/>
              </w:rPr>
            </w:pPr>
          </w:p>
        </w:tc>
        <w:tc>
          <w:tcPr>
            <w:tcW w:w="2409" w:type="dxa"/>
            <w:vAlign w:val="center"/>
          </w:tcPr>
          <w:p w14:paraId="3CA53AAE" w14:textId="77777777" w:rsidR="001348C1" w:rsidRDefault="001348C1" w:rsidP="001348C1">
            <w:pPr>
              <w:jc w:val="center"/>
              <w:rPr>
                <w:rFonts w:eastAsia="华文中宋"/>
                <w:sz w:val="28"/>
                <w:szCs w:val="28"/>
              </w:rPr>
            </w:pPr>
          </w:p>
        </w:tc>
        <w:tc>
          <w:tcPr>
            <w:tcW w:w="1133" w:type="dxa"/>
            <w:vAlign w:val="center"/>
          </w:tcPr>
          <w:p w14:paraId="0432A463" w14:textId="77777777" w:rsidR="001348C1" w:rsidRDefault="001348C1" w:rsidP="001348C1">
            <w:pPr>
              <w:jc w:val="center"/>
              <w:rPr>
                <w:rFonts w:eastAsia="华文中宋"/>
                <w:sz w:val="28"/>
                <w:szCs w:val="28"/>
              </w:rPr>
            </w:pPr>
          </w:p>
        </w:tc>
        <w:tc>
          <w:tcPr>
            <w:tcW w:w="2265" w:type="dxa"/>
            <w:vAlign w:val="center"/>
          </w:tcPr>
          <w:p w14:paraId="29C8EFB1" w14:textId="21EFB655" w:rsidR="001348C1" w:rsidRDefault="001348C1" w:rsidP="001348C1">
            <w:pPr>
              <w:jc w:val="center"/>
              <w:rPr>
                <w:rFonts w:eastAsia="华文中宋"/>
                <w:sz w:val="28"/>
                <w:szCs w:val="28"/>
              </w:rPr>
            </w:pPr>
          </w:p>
        </w:tc>
        <w:tc>
          <w:tcPr>
            <w:tcW w:w="2265" w:type="dxa"/>
            <w:vAlign w:val="center"/>
          </w:tcPr>
          <w:p w14:paraId="1CA021E9" w14:textId="77777777" w:rsidR="001348C1" w:rsidRDefault="001348C1" w:rsidP="001348C1">
            <w:pPr>
              <w:jc w:val="center"/>
              <w:rPr>
                <w:rFonts w:eastAsia="华文中宋"/>
                <w:sz w:val="28"/>
                <w:szCs w:val="28"/>
              </w:rPr>
            </w:pPr>
          </w:p>
        </w:tc>
      </w:tr>
      <w:tr w:rsidR="001348C1" w14:paraId="4E17831B" w14:textId="77777777" w:rsidTr="001348C1">
        <w:tc>
          <w:tcPr>
            <w:tcW w:w="988" w:type="dxa"/>
            <w:vAlign w:val="center"/>
          </w:tcPr>
          <w:p w14:paraId="5DF72549" w14:textId="77777777" w:rsidR="001348C1" w:rsidRDefault="001348C1" w:rsidP="001348C1">
            <w:pPr>
              <w:jc w:val="center"/>
              <w:rPr>
                <w:rFonts w:eastAsia="华文中宋"/>
                <w:sz w:val="28"/>
                <w:szCs w:val="28"/>
              </w:rPr>
            </w:pPr>
          </w:p>
        </w:tc>
        <w:tc>
          <w:tcPr>
            <w:tcW w:w="2409" w:type="dxa"/>
            <w:vAlign w:val="center"/>
          </w:tcPr>
          <w:p w14:paraId="6D5E4CAA" w14:textId="77777777" w:rsidR="001348C1" w:rsidRDefault="001348C1" w:rsidP="001348C1">
            <w:pPr>
              <w:jc w:val="center"/>
              <w:rPr>
                <w:rFonts w:eastAsia="华文中宋"/>
                <w:sz w:val="28"/>
                <w:szCs w:val="28"/>
              </w:rPr>
            </w:pPr>
          </w:p>
        </w:tc>
        <w:tc>
          <w:tcPr>
            <w:tcW w:w="1133" w:type="dxa"/>
            <w:vAlign w:val="center"/>
          </w:tcPr>
          <w:p w14:paraId="7B888C8B" w14:textId="77777777" w:rsidR="001348C1" w:rsidRDefault="001348C1" w:rsidP="001348C1">
            <w:pPr>
              <w:jc w:val="center"/>
              <w:rPr>
                <w:rFonts w:eastAsia="华文中宋"/>
                <w:sz w:val="28"/>
                <w:szCs w:val="28"/>
              </w:rPr>
            </w:pPr>
          </w:p>
        </w:tc>
        <w:tc>
          <w:tcPr>
            <w:tcW w:w="2265" w:type="dxa"/>
            <w:vAlign w:val="center"/>
          </w:tcPr>
          <w:p w14:paraId="55B00C38" w14:textId="62FF69BE" w:rsidR="001348C1" w:rsidRDefault="001348C1" w:rsidP="001348C1">
            <w:pPr>
              <w:jc w:val="center"/>
              <w:rPr>
                <w:rFonts w:eastAsia="华文中宋"/>
                <w:sz w:val="28"/>
                <w:szCs w:val="28"/>
              </w:rPr>
            </w:pPr>
          </w:p>
        </w:tc>
        <w:tc>
          <w:tcPr>
            <w:tcW w:w="2265" w:type="dxa"/>
            <w:vAlign w:val="center"/>
          </w:tcPr>
          <w:p w14:paraId="5DD1A0ED" w14:textId="77777777" w:rsidR="001348C1" w:rsidRDefault="001348C1" w:rsidP="001348C1">
            <w:pPr>
              <w:jc w:val="center"/>
              <w:rPr>
                <w:rFonts w:eastAsia="华文中宋"/>
                <w:sz w:val="28"/>
                <w:szCs w:val="28"/>
              </w:rPr>
            </w:pPr>
          </w:p>
        </w:tc>
      </w:tr>
      <w:tr w:rsidR="001348C1" w14:paraId="52D4A884" w14:textId="77777777" w:rsidTr="001348C1">
        <w:tc>
          <w:tcPr>
            <w:tcW w:w="988" w:type="dxa"/>
            <w:vAlign w:val="center"/>
          </w:tcPr>
          <w:p w14:paraId="770D88EF" w14:textId="77777777" w:rsidR="001348C1" w:rsidRDefault="001348C1" w:rsidP="001348C1">
            <w:pPr>
              <w:jc w:val="center"/>
              <w:rPr>
                <w:rFonts w:eastAsia="华文中宋"/>
                <w:sz w:val="28"/>
                <w:szCs w:val="28"/>
              </w:rPr>
            </w:pPr>
          </w:p>
        </w:tc>
        <w:tc>
          <w:tcPr>
            <w:tcW w:w="2409" w:type="dxa"/>
            <w:vAlign w:val="center"/>
          </w:tcPr>
          <w:p w14:paraId="5D4B28C4" w14:textId="77777777" w:rsidR="001348C1" w:rsidRDefault="001348C1" w:rsidP="001348C1">
            <w:pPr>
              <w:jc w:val="center"/>
              <w:rPr>
                <w:rFonts w:eastAsia="华文中宋"/>
                <w:sz w:val="28"/>
                <w:szCs w:val="28"/>
              </w:rPr>
            </w:pPr>
          </w:p>
        </w:tc>
        <w:tc>
          <w:tcPr>
            <w:tcW w:w="1133" w:type="dxa"/>
            <w:vAlign w:val="center"/>
          </w:tcPr>
          <w:p w14:paraId="0AFD8B1C" w14:textId="77777777" w:rsidR="001348C1" w:rsidRDefault="001348C1" w:rsidP="001348C1">
            <w:pPr>
              <w:jc w:val="center"/>
              <w:rPr>
                <w:rFonts w:eastAsia="华文中宋"/>
                <w:sz w:val="28"/>
                <w:szCs w:val="28"/>
              </w:rPr>
            </w:pPr>
          </w:p>
        </w:tc>
        <w:tc>
          <w:tcPr>
            <w:tcW w:w="2265" w:type="dxa"/>
            <w:vAlign w:val="center"/>
          </w:tcPr>
          <w:p w14:paraId="2767CF6E" w14:textId="0C5DF145" w:rsidR="001348C1" w:rsidRDefault="001348C1" w:rsidP="001348C1">
            <w:pPr>
              <w:jc w:val="center"/>
              <w:rPr>
                <w:rFonts w:eastAsia="华文中宋"/>
                <w:sz w:val="28"/>
                <w:szCs w:val="28"/>
              </w:rPr>
            </w:pPr>
          </w:p>
        </w:tc>
        <w:tc>
          <w:tcPr>
            <w:tcW w:w="2265" w:type="dxa"/>
            <w:vAlign w:val="center"/>
          </w:tcPr>
          <w:p w14:paraId="548D7BD6" w14:textId="77777777" w:rsidR="001348C1" w:rsidRDefault="001348C1" w:rsidP="001348C1">
            <w:pPr>
              <w:jc w:val="center"/>
              <w:rPr>
                <w:rFonts w:eastAsia="华文中宋"/>
                <w:sz w:val="28"/>
                <w:szCs w:val="28"/>
              </w:rPr>
            </w:pPr>
          </w:p>
        </w:tc>
      </w:tr>
      <w:tr w:rsidR="001348C1" w14:paraId="2E47198C" w14:textId="77777777" w:rsidTr="001348C1">
        <w:tc>
          <w:tcPr>
            <w:tcW w:w="988" w:type="dxa"/>
            <w:vAlign w:val="center"/>
          </w:tcPr>
          <w:p w14:paraId="4351BFBF" w14:textId="77777777" w:rsidR="001348C1" w:rsidRDefault="001348C1" w:rsidP="001348C1">
            <w:pPr>
              <w:jc w:val="center"/>
              <w:rPr>
                <w:rFonts w:eastAsia="华文中宋"/>
                <w:sz w:val="28"/>
                <w:szCs w:val="28"/>
              </w:rPr>
            </w:pPr>
          </w:p>
        </w:tc>
        <w:tc>
          <w:tcPr>
            <w:tcW w:w="2409" w:type="dxa"/>
            <w:vAlign w:val="center"/>
          </w:tcPr>
          <w:p w14:paraId="3235DC87" w14:textId="77777777" w:rsidR="001348C1" w:rsidRDefault="001348C1" w:rsidP="001348C1">
            <w:pPr>
              <w:jc w:val="center"/>
              <w:rPr>
                <w:rFonts w:eastAsia="华文中宋"/>
                <w:sz w:val="28"/>
                <w:szCs w:val="28"/>
              </w:rPr>
            </w:pPr>
          </w:p>
        </w:tc>
        <w:tc>
          <w:tcPr>
            <w:tcW w:w="1133" w:type="dxa"/>
            <w:vAlign w:val="center"/>
          </w:tcPr>
          <w:p w14:paraId="5609DED5" w14:textId="77777777" w:rsidR="001348C1" w:rsidRDefault="001348C1" w:rsidP="001348C1">
            <w:pPr>
              <w:jc w:val="center"/>
              <w:rPr>
                <w:rFonts w:eastAsia="华文中宋"/>
                <w:sz w:val="28"/>
                <w:szCs w:val="28"/>
              </w:rPr>
            </w:pPr>
          </w:p>
        </w:tc>
        <w:tc>
          <w:tcPr>
            <w:tcW w:w="2265" w:type="dxa"/>
            <w:vAlign w:val="center"/>
          </w:tcPr>
          <w:p w14:paraId="5759EE39" w14:textId="1E9BB20A" w:rsidR="001348C1" w:rsidRDefault="001348C1" w:rsidP="001348C1">
            <w:pPr>
              <w:jc w:val="center"/>
              <w:rPr>
                <w:rFonts w:eastAsia="华文中宋"/>
                <w:sz w:val="28"/>
                <w:szCs w:val="28"/>
              </w:rPr>
            </w:pPr>
          </w:p>
        </w:tc>
        <w:tc>
          <w:tcPr>
            <w:tcW w:w="2265" w:type="dxa"/>
            <w:vAlign w:val="center"/>
          </w:tcPr>
          <w:p w14:paraId="3014EFFA" w14:textId="77777777" w:rsidR="001348C1" w:rsidRDefault="001348C1" w:rsidP="001348C1">
            <w:pPr>
              <w:jc w:val="center"/>
              <w:rPr>
                <w:rFonts w:eastAsia="华文中宋"/>
                <w:sz w:val="28"/>
                <w:szCs w:val="28"/>
              </w:rPr>
            </w:pPr>
          </w:p>
        </w:tc>
      </w:tr>
      <w:tr w:rsidR="001348C1" w14:paraId="4F6CEE0E" w14:textId="77777777" w:rsidTr="001348C1">
        <w:tc>
          <w:tcPr>
            <w:tcW w:w="988" w:type="dxa"/>
            <w:vAlign w:val="center"/>
          </w:tcPr>
          <w:p w14:paraId="71C8DC77" w14:textId="77777777" w:rsidR="001348C1" w:rsidRDefault="001348C1" w:rsidP="001348C1">
            <w:pPr>
              <w:jc w:val="center"/>
              <w:rPr>
                <w:rFonts w:eastAsia="华文中宋"/>
                <w:sz w:val="28"/>
                <w:szCs w:val="28"/>
              </w:rPr>
            </w:pPr>
          </w:p>
        </w:tc>
        <w:tc>
          <w:tcPr>
            <w:tcW w:w="2409" w:type="dxa"/>
            <w:vAlign w:val="center"/>
          </w:tcPr>
          <w:p w14:paraId="41BEB897" w14:textId="77777777" w:rsidR="001348C1" w:rsidRDefault="001348C1" w:rsidP="001348C1">
            <w:pPr>
              <w:jc w:val="center"/>
              <w:rPr>
                <w:rFonts w:eastAsia="华文中宋"/>
                <w:sz w:val="28"/>
                <w:szCs w:val="28"/>
              </w:rPr>
            </w:pPr>
          </w:p>
        </w:tc>
        <w:tc>
          <w:tcPr>
            <w:tcW w:w="1133" w:type="dxa"/>
            <w:vAlign w:val="center"/>
          </w:tcPr>
          <w:p w14:paraId="4CBC6055" w14:textId="77777777" w:rsidR="001348C1" w:rsidRDefault="001348C1" w:rsidP="001348C1">
            <w:pPr>
              <w:jc w:val="center"/>
              <w:rPr>
                <w:rFonts w:eastAsia="华文中宋"/>
                <w:sz w:val="28"/>
                <w:szCs w:val="28"/>
              </w:rPr>
            </w:pPr>
          </w:p>
        </w:tc>
        <w:tc>
          <w:tcPr>
            <w:tcW w:w="2265" w:type="dxa"/>
            <w:vAlign w:val="center"/>
          </w:tcPr>
          <w:p w14:paraId="71C870CC" w14:textId="77777777" w:rsidR="001348C1" w:rsidRDefault="001348C1" w:rsidP="001348C1">
            <w:pPr>
              <w:jc w:val="center"/>
              <w:rPr>
                <w:rFonts w:eastAsia="华文中宋"/>
                <w:sz w:val="28"/>
                <w:szCs w:val="28"/>
              </w:rPr>
            </w:pPr>
          </w:p>
        </w:tc>
        <w:tc>
          <w:tcPr>
            <w:tcW w:w="2265" w:type="dxa"/>
            <w:vAlign w:val="center"/>
          </w:tcPr>
          <w:p w14:paraId="319C2CBC" w14:textId="77777777" w:rsidR="001348C1" w:rsidRDefault="001348C1" w:rsidP="001348C1">
            <w:pPr>
              <w:jc w:val="center"/>
              <w:rPr>
                <w:rFonts w:eastAsia="华文中宋"/>
                <w:sz w:val="28"/>
                <w:szCs w:val="28"/>
              </w:rPr>
            </w:pPr>
          </w:p>
        </w:tc>
      </w:tr>
      <w:tr w:rsidR="001348C1" w14:paraId="19BACA6F" w14:textId="77777777" w:rsidTr="001348C1">
        <w:tc>
          <w:tcPr>
            <w:tcW w:w="988" w:type="dxa"/>
            <w:vAlign w:val="center"/>
          </w:tcPr>
          <w:p w14:paraId="02580812" w14:textId="77777777" w:rsidR="001348C1" w:rsidRDefault="001348C1" w:rsidP="001348C1">
            <w:pPr>
              <w:jc w:val="center"/>
              <w:rPr>
                <w:rFonts w:eastAsia="华文中宋"/>
                <w:sz w:val="28"/>
                <w:szCs w:val="28"/>
              </w:rPr>
            </w:pPr>
          </w:p>
        </w:tc>
        <w:tc>
          <w:tcPr>
            <w:tcW w:w="2409" w:type="dxa"/>
            <w:vAlign w:val="center"/>
          </w:tcPr>
          <w:p w14:paraId="063A3FDB" w14:textId="77777777" w:rsidR="001348C1" w:rsidRDefault="001348C1" w:rsidP="001348C1">
            <w:pPr>
              <w:jc w:val="center"/>
              <w:rPr>
                <w:rFonts w:eastAsia="华文中宋"/>
                <w:sz w:val="28"/>
                <w:szCs w:val="28"/>
              </w:rPr>
            </w:pPr>
          </w:p>
        </w:tc>
        <w:tc>
          <w:tcPr>
            <w:tcW w:w="1133" w:type="dxa"/>
            <w:vAlign w:val="center"/>
          </w:tcPr>
          <w:p w14:paraId="03B07993" w14:textId="77777777" w:rsidR="001348C1" w:rsidRDefault="001348C1" w:rsidP="001348C1">
            <w:pPr>
              <w:jc w:val="center"/>
              <w:rPr>
                <w:rFonts w:eastAsia="华文中宋"/>
                <w:sz w:val="28"/>
                <w:szCs w:val="28"/>
              </w:rPr>
            </w:pPr>
          </w:p>
        </w:tc>
        <w:tc>
          <w:tcPr>
            <w:tcW w:w="2265" w:type="dxa"/>
            <w:vAlign w:val="center"/>
          </w:tcPr>
          <w:p w14:paraId="2434ABAD" w14:textId="77777777" w:rsidR="001348C1" w:rsidRDefault="001348C1" w:rsidP="001348C1">
            <w:pPr>
              <w:jc w:val="center"/>
              <w:rPr>
                <w:rFonts w:eastAsia="华文中宋"/>
                <w:sz w:val="28"/>
                <w:szCs w:val="28"/>
              </w:rPr>
            </w:pPr>
          </w:p>
        </w:tc>
        <w:tc>
          <w:tcPr>
            <w:tcW w:w="2265" w:type="dxa"/>
            <w:vAlign w:val="center"/>
          </w:tcPr>
          <w:p w14:paraId="13AAC7AC" w14:textId="77777777" w:rsidR="001348C1" w:rsidRDefault="001348C1" w:rsidP="001348C1">
            <w:pPr>
              <w:jc w:val="center"/>
              <w:rPr>
                <w:rFonts w:eastAsia="华文中宋"/>
                <w:sz w:val="28"/>
                <w:szCs w:val="28"/>
              </w:rPr>
            </w:pPr>
          </w:p>
        </w:tc>
      </w:tr>
      <w:tr w:rsidR="001348C1" w14:paraId="7D95F949" w14:textId="77777777" w:rsidTr="001348C1">
        <w:tc>
          <w:tcPr>
            <w:tcW w:w="988" w:type="dxa"/>
            <w:vAlign w:val="center"/>
          </w:tcPr>
          <w:p w14:paraId="3A41CD6F" w14:textId="77777777" w:rsidR="001348C1" w:rsidRDefault="001348C1" w:rsidP="001348C1">
            <w:pPr>
              <w:jc w:val="center"/>
              <w:rPr>
                <w:rFonts w:eastAsia="华文中宋"/>
                <w:sz w:val="28"/>
                <w:szCs w:val="28"/>
              </w:rPr>
            </w:pPr>
          </w:p>
        </w:tc>
        <w:tc>
          <w:tcPr>
            <w:tcW w:w="2409" w:type="dxa"/>
            <w:vAlign w:val="center"/>
          </w:tcPr>
          <w:p w14:paraId="0972DEB0" w14:textId="77777777" w:rsidR="001348C1" w:rsidRDefault="001348C1" w:rsidP="001348C1">
            <w:pPr>
              <w:jc w:val="center"/>
              <w:rPr>
                <w:rFonts w:eastAsia="华文中宋"/>
                <w:sz w:val="28"/>
                <w:szCs w:val="28"/>
              </w:rPr>
            </w:pPr>
          </w:p>
        </w:tc>
        <w:tc>
          <w:tcPr>
            <w:tcW w:w="1133" w:type="dxa"/>
            <w:vAlign w:val="center"/>
          </w:tcPr>
          <w:p w14:paraId="16D5C4BB" w14:textId="77777777" w:rsidR="001348C1" w:rsidRDefault="001348C1" w:rsidP="001348C1">
            <w:pPr>
              <w:jc w:val="center"/>
              <w:rPr>
                <w:rFonts w:eastAsia="华文中宋"/>
                <w:sz w:val="28"/>
                <w:szCs w:val="28"/>
              </w:rPr>
            </w:pPr>
          </w:p>
        </w:tc>
        <w:tc>
          <w:tcPr>
            <w:tcW w:w="2265" w:type="dxa"/>
            <w:vAlign w:val="center"/>
          </w:tcPr>
          <w:p w14:paraId="21E8F5A7" w14:textId="77777777" w:rsidR="001348C1" w:rsidRDefault="001348C1" w:rsidP="001348C1">
            <w:pPr>
              <w:jc w:val="center"/>
              <w:rPr>
                <w:rFonts w:eastAsia="华文中宋"/>
                <w:sz w:val="28"/>
                <w:szCs w:val="28"/>
              </w:rPr>
            </w:pPr>
          </w:p>
        </w:tc>
        <w:tc>
          <w:tcPr>
            <w:tcW w:w="2265" w:type="dxa"/>
            <w:vAlign w:val="center"/>
          </w:tcPr>
          <w:p w14:paraId="0124D898" w14:textId="77777777" w:rsidR="001348C1" w:rsidRDefault="001348C1" w:rsidP="001348C1">
            <w:pPr>
              <w:jc w:val="center"/>
              <w:rPr>
                <w:rFonts w:eastAsia="华文中宋"/>
                <w:sz w:val="28"/>
                <w:szCs w:val="28"/>
              </w:rPr>
            </w:pPr>
          </w:p>
        </w:tc>
      </w:tr>
      <w:tr w:rsidR="001348C1" w14:paraId="0B09F774" w14:textId="77777777" w:rsidTr="001348C1">
        <w:tc>
          <w:tcPr>
            <w:tcW w:w="988" w:type="dxa"/>
            <w:vAlign w:val="center"/>
          </w:tcPr>
          <w:p w14:paraId="291CFC92" w14:textId="77777777" w:rsidR="001348C1" w:rsidRDefault="001348C1" w:rsidP="001348C1">
            <w:pPr>
              <w:jc w:val="center"/>
              <w:rPr>
                <w:rFonts w:eastAsia="华文中宋"/>
                <w:sz w:val="28"/>
                <w:szCs w:val="28"/>
              </w:rPr>
            </w:pPr>
          </w:p>
        </w:tc>
        <w:tc>
          <w:tcPr>
            <w:tcW w:w="2409" w:type="dxa"/>
            <w:vAlign w:val="center"/>
          </w:tcPr>
          <w:p w14:paraId="58123365" w14:textId="77777777" w:rsidR="001348C1" w:rsidRDefault="001348C1" w:rsidP="001348C1">
            <w:pPr>
              <w:jc w:val="center"/>
              <w:rPr>
                <w:rFonts w:eastAsia="华文中宋"/>
                <w:sz w:val="28"/>
                <w:szCs w:val="28"/>
              </w:rPr>
            </w:pPr>
          </w:p>
        </w:tc>
        <w:tc>
          <w:tcPr>
            <w:tcW w:w="1133" w:type="dxa"/>
            <w:vAlign w:val="center"/>
          </w:tcPr>
          <w:p w14:paraId="4D4A9909" w14:textId="77777777" w:rsidR="001348C1" w:rsidRDefault="001348C1" w:rsidP="001348C1">
            <w:pPr>
              <w:jc w:val="center"/>
              <w:rPr>
                <w:rFonts w:eastAsia="华文中宋"/>
                <w:sz w:val="28"/>
                <w:szCs w:val="28"/>
              </w:rPr>
            </w:pPr>
          </w:p>
        </w:tc>
        <w:tc>
          <w:tcPr>
            <w:tcW w:w="2265" w:type="dxa"/>
            <w:vAlign w:val="center"/>
          </w:tcPr>
          <w:p w14:paraId="41DDC4F6" w14:textId="77777777" w:rsidR="001348C1" w:rsidRDefault="001348C1" w:rsidP="001348C1">
            <w:pPr>
              <w:jc w:val="center"/>
              <w:rPr>
                <w:rFonts w:eastAsia="华文中宋"/>
                <w:sz w:val="28"/>
                <w:szCs w:val="28"/>
              </w:rPr>
            </w:pPr>
          </w:p>
        </w:tc>
        <w:tc>
          <w:tcPr>
            <w:tcW w:w="2265" w:type="dxa"/>
            <w:vAlign w:val="center"/>
          </w:tcPr>
          <w:p w14:paraId="73D9F146" w14:textId="77777777" w:rsidR="001348C1" w:rsidRDefault="001348C1" w:rsidP="001348C1">
            <w:pPr>
              <w:jc w:val="center"/>
              <w:rPr>
                <w:rFonts w:eastAsia="华文中宋"/>
                <w:sz w:val="28"/>
                <w:szCs w:val="28"/>
              </w:rPr>
            </w:pPr>
          </w:p>
        </w:tc>
      </w:tr>
      <w:tr w:rsidR="001348C1" w14:paraId="47E87FBE" w14:textId="77777777" w:rsidTr="001348C1">
        <w:tc>
          <w:tcPr>
            <w:tcW w:w="988" w:type="dxa"/>
            <w:vAlign w:val="center"/>
          </w:tcPr>
          <w:p w14:paraId="78ABCD86" w14:textId="77777777" w:rsidR="001348C1" w:rsidRDefault="001348C1" w:rsidP="001348C1">
            <w:pPr>
              <w:jc w:val="center"/>
              <w:rPr>
                <w:rFonts w:eastAsia="华文中宋"/>
                <w:sz w:val="28"/>
                <w:szCs w:val="28"/>
              </w:rPr>
            </w:pPr>
          </w:p>
        </w:tc>
        <w:tc>
          <w:tcPr>
            <w:tcW w:w="2409" w:type="dxa"/>
            <w:vAlign w:val="center"/>
          </w:tcPr>
          <w:p w14:paraId="71F87A53" w14:textId="77777777" w:rsidR="001348C1" w:rsidRDefault="001348C1" w:rsidP="001348C1">
            <w:pPr>
              <w:jc w:val="center"/>
              <w:rPr>
                <w:rFonts w:eastAsia="华文中宋"/>
                <w:sz w:val="28"/>
                <w:szCs w:val="28"/>
              </w:rPr>
            </w:pPr>
          </w:p>
        </w:tc>
        <w:tc>
          <w:tcPr>
            <w:tcW w:w="1133" w:type="dxa"/>
            <w:vAlign w:val="center"/>
          </w:tcPr>
          <w:p w14:paraId="54D9A388" w14:textId="77777777" w:rsidR="001348C1" w:rsidRDefault="001348C1" w:rsidP="001348C1">
            <w:pPr>
              <w:jc w:val="center"/>
              <w:rPr>
                <w:rFonts w:eastAsia="华文中宋"/>
                <w:sz w:val="28"/>
                <w:szCs w:val="28"/>
              </w:rPr>
            </w:pPr>
          </w:p>
        </w:tc>
        <w:tc>
          <w:tcPr>
            <w:tcW w:w="2265" w:type="dxa"/>
            <w:vAlign w:val="center"/>
          </w:tcPr>
          <w:p w14:paraId="6479AAAD" w14:textId="29163AC7" w:rsidR="001348C1" w:rsidRDefault="001348C1" w:rsidP="001348C1">
            <w:pPr>
              <w:jc w:val="center"/>
              <w:rPr>
                <w:rFonts w:eastAsia="华文中宋"/>
                <w:sz w:val="28"/>
                <w:szCs w:val="28"/>
              </w:rPr>
            </w:pPr>
          </w:p>
        </w:tc>
        <w:tc>
          <w:tcPr>
            <w:tcW w:w="2265" w:type="dxa"/>
            <w:vAlign w:val="center"/>
          </w:tcPr>
          <w:p w14:paraId="2A9597AD" w14:textId="77777777" w:rsidR="001348C1" w:rsidRDefault="001348C1" w:rsidP="001348C1">
            <w:pPr>
              <w:jc w:val="center"/>
              <w:rPr>
                <w:rFonts w:eastAsia="华文中宋"/>
                <w:sz w:val="28"/>
                <w:szCs w:val="28"/>
              </w:rPr>
            </w:pPr>
          </w:p>
        </w:tc>
      </w:tr>
      <w:tr w:rsidR="001348C1" w14:paraId="3F256032" w14:textId="77777777" w:rsidTr="001348C1">
        <w:tc>
          <w:tcPr>
            <w:tcW w:w="988" w:type="dxa"/>
            <w:vAlign w:val="center"/>
          </w:tcPr>
          <w:p w14:paraId="3D798932" w14:textId="77777777" w:rsidR="001348C1" w:rsidRDefault="001348C1" w:rsidP="001348C1">
            <w:pPr>
              <w:jc w:val="center"/>
              <w:rPr>
                <w:rFonts w:eastAsia="华文中宋"/>
                <w:sz w:val="28"/>
                <w:szCs w:val="28"/>
              </w:rPr>
            </w:pPr>
          </w:p>
        </w:tc>
        <w:tc>
          <w:tcPr>
            <w:tcW w:w="2409" w:type="dxa"/>
            <w:vAlign w:val="center"/>
          </w:tcPr>
          <w:p w14:paraId="7A910F96" w14:textId="77777777" w:rsidR="001348C1" w:rsidRDefault="001348C1" w:rsidP="001348C1">
            <w:pPr>
              <w:jc w:val="center"/>
              <w:rPr>
                <w:rFonts w:eastAsia="华文中宋"/>
                <w:sz w:val="28"/>
                <w:szCs w:val="28"/>
              </w:rPr>
            </w:pPr>
          </w:p>
        </w:tc>
        <w:tc>
          <w:tcPr>
            <w:tcW w:w="1133" w:type="dxa"/>
            <w:vAlign w:val="center"/>
          </w:tcPr>
          <w:p w14:paraId="1175C2BD" w14:textId="77777777" w:rsidR="001348C1" w:rsidRDefault="001348C1" w:rsidP="001348C1">
            <w:pPr>
              <w:jc w:val="center"/>
              <w:rPr>
                <w:rFonts w:eastAsia="华文中宋"/>
                <w:sz w:val="28"/>
                <w:szCs w:val="28"/>
              </w:rPr>
            </w:pPr>
          </w:p>
        </w:tc>
        <w:tc>
          <w:tcPr>
            <w:tcW w:w="2265" w:type="dxa"/>
            <w:vAlign w:val="center"/>
          </w:tcPr>
          <w:p w14:paraId="2A0FF830" w14:textId="49DF2AB2" w:rsidR="001348C1" w:rsidRDefault="001348C1" w:rsidP="001348C1">
            <w:pPr>
              <w:jc w:val="center"/>
              <w:rPr>
                <w:rFonts w:eastAsia="华文中宋"/>
                <w:sz w:val="28"/>
                <w:szCs w:val="28"/>
              </w:rPr>
            </w:pPr>
          </w:p>
        </w:tc>
        <w:tc>
          <w:tcPr>
            <w:tcW w:w="2265" w:type="dxa"/>
            <w:vAlign w:val="center"/>
          </w:tcPr>
          <w:p w14:paraId="41B1054E" w14:textId="77777777" w:rsidR="001348C1" w:rsidRDefault="001348C1" w:rsidP="001348C1">
            <w:pPr>
              <w:jc w:val="center"/>
              <w:rPr>
                <w:rFonts w:eastAsia="华文中宋"/>
                <w:sz w:val="28"/>
                <w:szCs w:val="28"/>
              </w:rPr>
            </w:pPr>
          </w:p>
        </w:tc>
      </w:tr>
      <w:tr w:rsidR="001348C1" w14:paraId="115F1316" w14:textId="77777777" w:rsidTr="001348C1">
        <w:tc>
          <w:tcPr>
            <w:tcW w:w="988" w:type="dxa"/>
            <w:vAlign w:val="center"/>
          </w:tcPr>
          <w:p w14:paraId="2AB2B94E" w14:textId="77777777" w:rsidR="001348C1" w:rsidRDefault="001348C1" w:rsidP="001348C1">
            <w:pPr>
              <w:jc w:val="center"/>
              <w:rPr>
                <w:rFonts w:eastAsia="华文中宋"/>
                <w:sz w:val="28"/>
                <w:szCs w:val="28"/>
              </w:rPr>
            </w:pPr>
          </w:p>
        </w:tc>
        <w:tc>
          <w:tcPr>
            <w:tcW w:w="2409" w:type="dxa"/>
            <w:vAlign w:val="center"/>
          </w:tcPr>
          <w:p w14:paraId="257BB044" w14:textId="77777777" w:rsidR="001348C1" w:rsidRDefault="001348C1" w:rsidP="001348C1">
            <w:pPr>
              <w:jc w:val="center"/>
              <w:rPr>
                <w:rFonts w:eastAsia="华文中宋"/>
                <w:sz w:val="28"/>
                <w:szCs w:val="28"/>
              </w:rPr>
            </w:pPr>
          </w:p>
        </w:tc>
        <w:tc>
          <w:tcPr>
            <w:tcW w:w="1133" w:type="dxa"/>
            <w:vAlign w:val="center"/>
          </w:tcPr>
          <w:p w14:paraId="1525ECC2" w14:textId="77777777" w:rsidR="001348C1" w:rsidRDefault="001348C1" w:rsidP="001348C1">
            <w:pPr>
              <w:jc w:val="center"/>
              <w:rPr>
                <w:rFonts w:eastAsia="华文中宋"/>
                <w:sz w:val="28"/>
                <w:szCs w:val="28"/>
              </w:rPr>
            </w:pPr>
          </w:p>
        </w:tc>
        <w:tc>
          <w:tcPr>
            <w:tcW w:w="2265" w:type="dxa"/>
            <w:vAlign w:val="center"/>
          </w:tcPr>
          <w:p w14:paraId="6AF88FF6" w14:textId="77777777" w:rsidR="001348C1" w:rsidRDefault="001348C1" w:rsidP="001348C1">
            <w:pPr>
              <w:jc w:val="center"/>
              <w:rPr>
                <w:rFonts w:eastAsia="华文中宋"/>
                <w:sz w:val="28"/>
                <w:szCs w:val="28"/>
              </w:rPr>
            </w:pPr>
          </w:p>
        </w:tc>
        <w:tc>
          <w:tcPr>
            <w:tcW w:w="2265" w:type="dxa"/>
            <w:vAlign w:val="center"/>
          </w:tcPr>
          <w:p w14:paraId="5CB7C721" w14:textId="77777777" w:rsidR="001348C1" w:rsidRDefault="001348C1" w:rsidP="001348C1">
            <w:pPr>
              <w:jc w:val="center"/>
              <w:rPr>
                <w:rFonts w:eastAsia="华文中宋"/>
                <w:sz w:val="28"/>
                <w:szCs w:val="28"/>
              </w:rPr>
            </w:pPr>
          </w:p>
        </w:tc>
      </w:tr>
      <w:tr w:rsidR="001348C1" w14:paraId="4C01E4DA" w14:textId="77777777" w:rsidTr="001348C1">
        <w:tc>
          <w:tcPr>
            <w:tcW w:w="988" w:type="dxa"/>
            <w:vAlign w:val="center"/>
          </w:tcPr>
          <w:p w14:paraId="3C0FF3E1" w14:textId="77777777" w:rsidR="001348C1" w:rsidRDefault="001348C1" w:rsidP="001348C1">
            <w:pPr>
              <w:jc w:val="center"/>
              <w:rPr>
                <w:rFonts w:eastAsia="华文中宋"/>
                <w:sz w:val="28"/>
                <w:szCs w:val="28"/>
              </w:rPr>
            </w:pPr>
          </w:p>
        </w:tc>
        <w:tc>
          <w:tcPr>
            <w:tcW w:w="2409" w:type="dxa"/>
            <w:vAlign w:val="center"/>
          </w:tcPr>
          <w:p w14:paraId="4B0BE0F8" w14:textId="77777777" w:rsidR="001348C1" w:rsidRDefault="001348C1" w:rsidP="001348C1">
            <w:pPr>
              <w:jc w:val="center"/>
              <w:rPr>
                <w:rFonts w:eastAsia="华文中宋"/>
                <w:sz w:val="28"/>
                <w:szCs w:val="28"/>
              </w:rPr>
            </w:pPr>
          </w:p>
        </w:tc>
        <w:tc>
          <w:tcPr>
            <w:tcW w:w="1133" w:type="dxa"/>
            <w:vAlign w:val="center"/>
          </w:tcPr>
          <w:p w14:paraId="21C268F5" w14:textId="77777777" w:rsidR="001348C1" w:rsidRDefault="001348C1" w:rsidP="001348C1">
            <w:pPr>
              <w:jc w:val="center"/>
              <w:rPr>
                <w:rFonts w:eastAsia="华文中宋"/>
                <w:sz w:val="28"/>
                <w:szCs w:val="28"/>
              </w:rPr>
            </w:pPr>
          </w:p>
        </w:tc>
        <w:tc>
          <w:tcPr>
            <w:tcW w:w="2265" w:type="dxa"/>
            <w:vAlign w:val="center"/>
          </w:tcPr>
          <w:p w14:paraId="3A4130D5" w14:textId="77777777" w:rsidR="001348C1" w:rsidRDefault="001348C1" w:rsidP="001348C1">
            <w:pPr>
              <w:jc w:val="center"/>
              <w:rPr>
                <w:rFonts w:eastAsia="华文中宋"/>
                <w:sz w:val="28"/>
                <w:szCs w:val="28"/>
              </w:rPr>
            </w:pPr>
          </w:p>
        </w:tc>
        <w:tc>
          <w:tcPr>
            <w:tcW w:w="2265" w:type="dxa"/>
            <w:vAlign w:val="center"/>
          </w:tcPr>
          <w:p w14:paraId="71FB2D33" w14:textId="77777777" w:rsidR="001348C1" w:rsidRDefault="001348C1" w:rsidP="001348C1">
            <w:pPr>
              <w:jc w:val="center"/>
              <w:rPr>
                <w:rFonts w:eastAsia="华文中宋"/>
                <w:sz w:val="28"/>
                <w:szCs w:val="28"/>
              </w:rPr>
            </w:pPr>
          </w:p>
        </w:tc>
      </w:tr>
      <w:tr w:rsidR="001348C1" w14:paraId="6E3BA8CE" w14:textId="77777777" w:rsidTr="001348C1">
        <w:tc>
          <w:tcPr>
            <w:tcW w:w="988" w:type="dxa"/>
            <w:vAlign w:val="center"/>
          </w:tcPr>
          <w:p w14:paraId="150602D0" w14:textId="77777777" w:rsidR="001348C1" w:rsidRDefault="001348C1" w:rsidP="001348C1">
            <w:pPr>
              <w:jc w:val="center"/>
              <w:rPr>
                <w:rFonts w:eastAsia="华文中宋"/>
                <w:sz w:val="28"/>
                <w:szCs w:val="28"/>
              </w:rPr>
            </w:pPr>
          </w:p>
        </w:tc>
        <w:tc>
          <w:tcPr>
            <w:tcW w:w="2409" w:type="dxa"/>
            <w:vAlign w:val="center"/>
          </w:tcPr>
          <w:p w14:paraId="22A6B43D" w14:textId="77777777" w:rsidR="001348C1" w:rsidRDefault="001348C1" w:rsidP="001348C1">
            <w:pPr>
              <w:jc w:val="center"/>
              <w:rPr>
                <w:rFonts w:eastAsia="华文中宋"/>
                <w:sz w:val="28"/>
                <w:szCs w:val="28"/>
              </w:rPr>
            </w:pPr>
          </w:p>
        </w:tc>
        <w:tc>
          <w:tcPr>
            <w:tcW w:w="1133" w:type="dxa"/>
            <w:vAlign w:val="center"/>
          </w:tcPr>
          <w:p w14:paraId="705D575B" w14:textId="77777777" w:rsidR="001348C1" w:rsidRDefault="001348C1" w:rsidP="001348C1">
            <w:pPr>
              <w:jc w:val="center"/>
              <w:rPr>
                <w:rFonts w:eastAsia="华文中宋"/>
                <w:sz w:val="28"/>
                <w:szCs w:val="28"/>
              </w:rPr>
            </w:pPr>
          </w:p>
        </w:tc>
        <w:tc>
          <w:tcPr>
            <w:tcW w:w="2265" w:type="dxa"/>
            <w:vAlign w:val="center"/>
          </w:tcPr>
          <w:p w14:paraId="47ED3E09" w14:textId="77777777" w:rsidR="001348C1" w:rsidRDefault="001348C1" w:rsidP="001348C1">
            <w:pPr>
              <w:jc w:val="center"/>
              <w:rPr>
                <w:rFonts w:eastAsia="华文中宋"/>
                <w:sz w:val="28"/>
                <w:szCs w:val="28"/>
              </w:rPr>
            </w:pPr>
          </w:p>
        </w:tc>
        <w:tc>
          <w:tcPr>
            <w:tcW w:w="2265" w:type="dxa"/>
            <w:vAlign w:val="center"/>
          </w:tcPr>
          <w:p w14:paraId="7371C266" w14:textId="77777777" w:rsidR="001348C1" w:rsidRDefault="001348C1" w:rsidP="001348C1">
            <w:pPr>
              <w:jc w:val="center"/>
              <w:rPr>
                <w:rFonts w:eastAsia="华文中宋"/>
                <w:sz w:val="28"/>
                <w:szCs w:val="28"/>
              </w:rPr>
            </w:pPr>
          </w:p>
        </w:tc>
      </w:tr>
      <w:tr w:rsidR="001348C1" w14:paraId="5A42F15E" w14:textId="77777777" w:rsidTr="001348C1">
        <w:tc>
          <w:tcPr>
            <w:tcW w:w="988" w:type="dxa"/>
            <w:vAlign w:val="center"/>
          </w:tcPr>
          <w:p w14:paraId="62BEFB39" w14:textId="77777777" w:rsidR="001348C1" w:rsidRDefault="001348C1" w:rsidP="001348C1">
            <w:pPr>
              <w:jc w:val="center"/>
              <w:rPr>
                <w:rFonts w:eastAsia="华文中宋"/>
                <w:sz w:val="28"/>
                <w:szCs w:val="28"/>
              </w:rPr>
            </w:pPr>
          </w:p>
        </w:tc>
        <w:tc>
          <w:tcPr>
            <w:tcW w:w="2409" w:type="dxa"/>
            <w:vAlign w:val="center"/>
          </w:tcPr>
          <w:p w14:paraId="53B8B2B7" w14:textId="77777777" w:rsidR="001348C1" w:rsidRDefault="001348C1" w:rsidP="001348C1">
            <w:pPr>
              <w:jc w:val="center"/>
              <w:rPr>
                <w:rFonts w:eastAsia="华文中宋"/>
                <w:sz w:val="28"/>
                <w:szCs w:val="28"/>
              </w:rPr>
            </w:pPr>
          </w:p>
        </w:tc>
        <w:tc>
          <w:tcPr>
            <w:tcW w:w="1133" w:type="dxa"/>
            <w:vAlign w:val="center"/>
          </w:tcPr>
          <w:p w14:paraId="6FACFDBB" w14:textId="77777777" w:rsidR="001348C1" w:rsidRDefault="001348C1" w:rsidP="001348C1">
            <w:pPr>
              <w:jc w:val="center"/>
              <w:rPr>
                <w:rFonts w:eastAsia="华文中宋"/>
                <w:sz w:val="28"/>
                <w:szCs w:val="28"/>
              </w:rPr>
            </w:pPr>
          </w:p>
        </w:tc>
        <w:tc>
          <w:tcPr>
            <w:tcW w:w="2265" w:type="dxa"/>
            <w:vAlign w:val="center"/>
          </w:tcPr>
          <w:p w14:paraId="5A8ED44F" w14:textId="77777777" w:rsidR="001348C1" w:rsidRDefault="001348C1" w:rsidP="001348C1">
            <w:pPr>
              <w:jc w:val="center"/>
              <w:rPr>
                <w:rFonts w:eastAsia="华文中宋"/>
                <w:sz w:val="28"/>
                <w:szCs w:val="28"/>
              </w:rPr>
            </w:pPr>
          </w:p>
        </w:tc>
        <w:tc>
          <w:tcPr>
            <w:tcW w:w="2265" w:type="dxa"/>
            <w:vAlign w:val="center"/>
          </w:tcPr>
          <w:p w14:paraId="3473D1C3" w14:textId="77777777" w:rsidR="001348C1" w:rsidRDefault="001348C1" w:rsidP="001348C1">
            <w:pPr>
              <w:jc w:val="center"/>
              <w:rPr>
                <w:rFonts w:eastAsia="华文中宋"/>
                <w:sz w:val="28"/>
                <w:szCs w:val="28"/>
              </w:rPr>
            </w:pPr>
          </w:p>
        </w:tc>
      </w:tr>
      <w:tr w:rsidR="001348C1" w14:paraId="5A029D11" w14:textId="77777777" w:rsidTr="001348C1">
        <w:tc>
          <w:tcPr>
            <w:tcW w:w="988" w:type="dxa"/>
            <w:vAlign w:val="center"/>
          </w:tcPr>
          <w:p w14:paraId="63D0EF8B" w14:textId="77777777" w:rsidR="001348C1" w:rsidRDefault="001348C1" w:rsidP="001348C1">
            <w:pPr>
              <w:jc w:val="center"/>
              <w:rPr>
                <w:rFonts w:eastAsia="华文中宋"/>
                <w:sz w:val="28"/>
                <w:szCs w:val="28"/>
              </w:rPr>
            </w:pPr>
          </w:p>
        </w:tc>
        <w:tc>
          <w:tcPr>
            <w:tcW w:w="2409" w:type="dxa"/>
            <w:vAlign w:val="center"/>
          </w:tcPr>
          <w:p w14:paraId="61828EF8" w14:textId="77777777" w:rsidR="001348C1" w:rsidRDefault="001348C1" w:rsidP="001348C1">
            <w:pPr>
              <w:jc w:val="center"/>
              <w:rPr>
                <w:rFonts w:eastAsia="华文中宋"/>
                <w:sz w:val="28"/>
                <w:szCs w:val="28"/>
              </w:rPr>
            </w:pPr>
          </w:p>
        </w:tc>
        <w:tc>
          <w:tcPr>
            <w:tcW w:w="1133" w:type="dxa"/>
            <w:vAlign w:val="center"/>
          </w:tcPr>
          <w:p w14:paraId="68B3BA60" w14:textId="77777777" w:rsidR="001348C1" w:rsidRDefault="001348C1" w:rsidP="001348C1">
            <w:pPr>
              <w:jc w:val="center"/>
              <w:rPr>
                <w:rFonts w:eastAsia="华文中宋"/>
                <w:sz w:val="28"/>
                <w:szCs w:val="28"/>
              </w:rPr>
            </w:pPr>
          </w:p>
        </w:tc>
        <w:tc>
          <w:tcPr>
            <w:tcW w:w="2265" w:type="dxa"/>
            <w:vAlign w:val="center"/>
          </w:tcPr>
          <w:p w14:paraId="5201DF7F" w14:textId="77777777" w:rsidR="001348C1" w:rsidRDefault="001348C1" w:rsidP="001348C1">
            <w:pPr>
              <w:jc w:val="center"/>
              <w:rPr>
                <w:rFonts w:eastAsia="华文中宋"/>
                <w:sz w:val="28"/>
                <w:szCs w:val="28"/>
              </w:rPr>
            </w:pPr>
          </w:p>
        </w:tc>
        <w:tc>
          <w:tcPr>
            <w:tcW w:w="2265" w:type="dxa"/>
            <w:vAlign w:val="center"/>
          </w:tcPr>
          <w:p w14:paraId="2CE7F72F" w14:textId="77777777" w:rsidR="001348C1" w:rsidRDefault="001348C1" w:rsidP="001348C1">
            <w:pPr>
              <w:jc w:val="center"/>
              <w:rPr>
                <w:rFonts w:eastAsia="华文中宋"/>
                <w:sz w:val="28"/>
                <w:szCs w:val="28"/>
              </w:rPr>
            </w:pPr>
          </w:p>
        </w:tc>
      </w:tr>
      <w:tr w:rsidR="001348C1" w14:paraId="1A3FEC66" w14:textId="77777777" w:rsidTr="001348C1">
        <w:tc>
          <w:tcPr>
            <w:tcW w:w="988" w:type="dxa"/>
            <w:vAlign w:val="center"/>
          </w:tcPr>
          <w:p w14:paraId="17E8365C" w14:textId="77777777" w:rsidR="001348C1" w:rsidRDefault="001348C1" w:rsidP="001348C1">
            <w:pPr>
              <w:jc w:val="center"/>
              <w:rPr>
                <w:rFonts w:eastAsia="华文中宋"/>
                <w:sz w:val="28"/>
                <w:szCs w:val="28"/>
              </w:rPr>
            </w:pPr>
          </w:p>
        </w:tc>
        <w:tc>
          <w:tcPr>
            <w:tcW w:w="2409" w:type="dxa"/>
            <w:vAlign w:val="center"/>
          </w:tcPr>
          <w:p w14:paraId="427A12E1" w14:textId="77777777" w:rsidR="001348C1" w:rsidRDefault="001348C1" w:rsidP="001348C1">
            <w:pPr>
              <w:jc w:val="center"/>
              <w:rPr>
                <w:rFonts w:eastAsia="华文中宋"/>
                <w:sz w:val="28"/>
                <w:szCs w:val="28"/>
              </w:rPr>
            </w:pPr>
          </w:p>
        </w:tc>
        <w:tc>
          <w:tcPr>
            <w:tcW w:w="1133" w:type="dxa"/>
            <w:vAlign w:val="center"/>
          </w:tcPr>
          <w:p w14:paraId="734A21D7" w14:textId="77777777" w:rsidR="001348C1" w:rsidRDefault="001348C1" w:rsidP="001348C1">
            <w:pPr>
              <w:jc w:val="center"/>
              <w:rPr>
                <w:rFonts w:eastAsia="华文中宋"/>
                <w:sz w:val="28"/>
                <w:szCs w:val="28"/>
              </w:rPr>
            </w:pPr>
          </w:p>
        </w:tc>
        <w:tc>
          <w:tcPr>
            <w:tcW w:w="2265" w:type="dxa"/>
            <w:vAlign w:val="center"/>
          </w:tcPr>
          <w:p w14:paraId="60332910" w14:textId="48941082" w:rsidR="001348C1" w:rsidRDefault="001348C1" w:rsidP="001348C1">
            <w:pPr>
              <w:jc w:val="center"/>
              <w:rPr>
                <w:rFonts w:eastAsia="华文中宋"/>
                <w:sz w:val="28"/>
                <w:szCs w:val="28"/>
              </w:rPr>
            </w:pPr>
          </w:p>
        </w:tc>
        <w:tc>
          <w:tcPr>
            <w:tcW w:w="2265" w:type="dxa"/>
            <w:vAlign w:val="center"/>
          </w:tcPr>
          <w:p w14:paraId="25BB3729" w14:textId="77777777" w:rsidR="001348C1" w:rsidRDefault="001348C1" w:rsidP="001348C1">
            <w:pPr>
              <w:jc w:val="center"/>
              <w:rPr>
                <w:rFonts w:eastAsia="华文中宋"/>
                <w:sz w:val="28"/>
                <w:szCs w:val="28"/>
              </w:rPr>
            </w:pPr>
          </w:p>
        </w:tc>
      </w:tr>
    </w:tbl>
    <w:p w14:paraId="3650ED08" w14:textId="09319554" w:rsidR="000B6998" w:rsidRPr="00DB31BC" w:rsidRDefault="00DB31BC" w:rsidP="00935CAF">
      <w:pPr>
        <w:rPr>
          <w:rFonts w:eastAsia="华文中宋" w:hint="eastAsia"/>
          <w:szCs w:val="21"/>
        </w:rPr>
      </w:pPr>
      <w:r>
        <w:rPr>
          <w:rFonts w:eastAsia="华文中宋" w:hint="eastAsia"/>
          <w:kern w:val="0"/>
          <w:szCs w:val="21"/>
        </w:rPr>
        <w:t>备注：</w:t>
      </w:r>
      <w:r w:rsidRPr="00DB31BC">
        <w:rPr>
          <w:rFonts w:eastAsia="华文中宋"/>
          <w:kern w:val="0"/>
          <w:szCs w:val="21"/>
        </w:rPr>
        <w:t>请各系部汇总名单后，于</w:t>
      </w:r>
      <w:r w:rsidRPr="00DB31BC">
        <w:rPr>
          <w:rFonts w:eastAsia="华文中宋"/>
          <w:kern w:val="0"/>
          <w:szCs w:val="21"/>
        </w:rPr>
        <w:t>4</w:t>
      </w:r>
      <w:r w:rsidRPr="00DB31BC">
        <w:rPr>
          <w:rFonts w:eastAsia="华文中宋"/>
          <w:kern w:val="0"/>
          <w:szCs w:val="21"/>
        </w:rPr>
        <w:t>月</w:t>
      </w:r>
      <w:r w:rsidRPr="00DB31BC">
        <w:rPr>
          <w:rFonts w:eastAsia="华文中宋"/>
          <w:kern w:val="0"/>
          <w:szCs w:val="21"/>
        </w:rPr>
        <w:t>10</w:t>
      </w:r>
      <w:r w:rsidRPr="00DB31BC">
        <w:rPr>
          <w:rFonts w:eastAsia="华文中宋"/>
          <w:kern w:val="0"/>
          <w:szCs w:val="21"/>
        </w:rPr>
        <w:t>日前将报名表加盖学院公章后送至体育部</w:t>
      </w:r>
      <w:r w:rsidRPr="00DB31BC">
        <w:rPr>
          <w:rFonts w:eastAsia="华文中宋"/>
          <w:kern w:val="0"/>
          <w:szCs w:val="21"/>
        </w:rPr>
        <w:t>206</w:t>
      </w:r>
      <w:r w:rsidRPr="00DB31BC">
        <w:rPr>
          <w:rFonts w:eastAsia="华文中宋"/>
          <w:kern w:val="0"/>
          <w:szCs w:val="21"/>
        </w:rPr>
        <w:t>办公室谢成才老师处，同时将电子表拍照或扫描后发送至邮箱</w:t>
      </w:r>
      <w:r w:rsidRPr="00DB31BC">
        <w:rPr>
          <w:rFonts w:eastAsia="华文中宋"/>
          <w:kern w:val="0"/>
          <w:szCs w:val="21"/>
        </w:rPr>
        <w:t>794280777@qq.com</w:t>
      </w:r>
      <w:r w:rsidRPr="00DB31BC">
        <w:rPr>
          <w:rFonts w:eastAsia="华文中宋"/>
          <w:kern w:val="0"/>
          <w:szCs w:val="21"/>
        </w:rPr>
        <w:t>，负责人加入学院联系人群组：</w:t>
      </w:r>
      <w:r w:rsidRPr="00DB31BC">
        <w:rPr>
          <w:rFonts w:eastAsia="华文中宋"/>
          <w:szCs w:val="21"/>
        </w:rPr>
        <w:t>672239756</w:t>
      </w:r>
      <w:r w:rsidRPr="00DB31BC">
        <w:rPr>
          <w:rFonts w:eastAsia="华文中宋"/>
          <w:szCs w:val="21"/>
        </w:rPr>
        <w:t>，</w:t>
      </w:r>
      <w:r w:rsidRPr="00DB31BC">
        <w:rPr>
          <w:rFonts w:eastAsia="华文中宋"/>
          <w:kern w:val="0"/>
          <w:szCs w:val="21"/>
        </w:rPr>
        <w:t>报名表一经上报，不得更改。（联系电话：</w:t>
      </w:r>
      <w:r w:rsidRPr="00DB31BC">
        <w:rPr>
          <w:rFonts w:eastAsia="华文中宋"/>
          <w:kern w:val="0"/>
          <w:szCs w:val="21"/>
        </w:rPr>
        <w:t>15724839128</w:t>
      </w:r>
      <w:r w:rsidRPr="00DB31BC">
        <w:rPr>
          <w:rFonts w:eastAsia="华文中宋"/>
          <w:kern w:val="0"/>
          <w:szCs w:val="21"/>
        </w:rPr>
        <w:t>，小号</w:t>
      </w:r>
      <w:r w:rsidRPr="00DB31BC">
        <w:rPr>
          <w:rFonts w:eastAsia="华文中宋"/>
          <w:kern w:val="0"/>
          <w:szCs w:val="21"/>
        </w:rPr>
        <w:t>69128</w:t>
      </w:r>
      <w:r w:rsidRPr="00DB31BC">
        <w:rPr>
          <w:rFonts w:eastAsia="华文中宋"/>
          <w:kern w:val="0"/>
          <w:szCs w:val="21"/>
        </w:rPr>
        <w:t>）。</w:t>
      </w:r>
    </w:p>
    <w:sectPr w:rsidR="000B6998" w:rsidRPr="00DB31BC" w:rsidSect="00CC2AFB">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F1B5A" w14:textId="77777777" w:rsidR="002F11A5" w:rsidRDefault="002F11A5" w:rsidP="00CC2AFB">
      <w:r>
        <w:separator/>
      </w:r>
    </w:p>
  </w:endnote>
  <w:endnote w:type="continuationSeparator" w:id="0">
    <w:p w14:paraId="08487277" w14:textId="77777777" w:rsidR="002F11A5" w:rsidRDefault="002F11A5" w:rsidP="00CC2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2EA4D" w14:textId="77777777" w:rsidR="002F11A5" w:rsidRDefault="002F11A5" w:rsidP="00CC2AFB">
      <w:r>
        <w:separator/>
      </w:r>
    </w:p>
  </w:footnote>
  <w:footnote w:type="continuationSeparator" w:id="0">
    <w:p w14:paraId="5AF53E28" w14:textId="77777777" w:rsidR="002F11A5" w:rsidRDefault="002F11A5" w:rsidP="00CC2A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1B546"/>
    <w:multiLevelType w:val="singleLevel"/>
    <w:tmpl w:val="31D1B546"/>
    <w:lvl w:ilvl="0">
      <w:start w:val="6"/>
      <w:numFmt w:val="chineseCounting"/>
      <w:suff w:val="nothing"/>
      <w:lvlText w:val="%1、"/>
      <w:lvlJc w:val="left"/>
      <w:rPr>
        <w:rFonts w:hint="eastAsia"/>
      </w:rPr>
    </w:lvl>
  </w:abstractNum>
  <w:num w:numId="1" w16cid:durableId="1504315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D37"/>
    <w:rsid w:val="000B6998"/>
    <w:rsid w:val="000F2D37"/>
    <w:rsid w:val="001348C1"/>
    <w:rsid w:val="00145997"/>
    <w:rsid w:val="002D4D22"/>
    <w:rsid w:val="002F11A5"/>
    <w:rsid w:val="004B3033"/>
    <w:rsid w:val="00674E73"/>
    <w:rsid w:val="00735AEB"/>
    <w:rsid w:val="00794CB3"/>
    <w:rsid w:val="00890A68"/>
    <w:rsid w:val="00922C10"/>
    <w:rsid w:val="00935CAF"/>
    <w:rsid w:val="00983A98"/>
    <w:rsid w:val="00AE01FF"/>
    <w:rsid w:val="00C43ECE"/>
    <w:rsid w:val="00CC2AFB"/>
    <w:rsid w:val="00DB3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F7D43"/>
  <w15:chartTrackingRefBased/>
  <w15:docId w15:val="{79ADC78D-877E-4256-9899-410EA1E3E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2C1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2AF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C2AFB"/>
    <w:rPr>
      <w:sz w:val="18"/>
      <w:szCs w:val="18"/>
    </w:rPr>
  </w:style>
  <w:style w:type="paragraph" w:styleId="a5">
    <w:name w:val="footer"/>
    <w:basedOn w:val="a"/>
    <w:link w:val="a6"/>
    <w:uiPriority w:val="99"/>
    <w:unhideWhenUsed/>
    <w:rsid w:val="00CC2AFB"/>
    <w:pPr>
      <w:tabs>
        <w:tab w:val="center" w:pos="4153"/>
        <w:tab w:val="right" w:pos="8306"/>
      </w:tabs>
      <w:snapToGrid w:val="0"/>
      <w:jc w:val="left"/>
    </w:pPr>
    <w:rPr>
      <w:sz w:val="18"/>
      <w:szCs w:val="18"/>
    </w:rPr>
  </w:style>
  <w:style w:type="character" w:customStyle="1" w:styleId="a6">
    <w:name w:val="页脚 字符"/>
    <w:basedOn w:val="a0"/>
    <w:link w:val="a5"/>
    <w:uiPriority w:val="99"/>
    <w:rsid w:val="00CC2AFB"/>
    <w:rPr>
      <w:sz w:val="18"/>
      <w:szCs w:val="18"/>
    </w:rPr>
  </w:style>
  <w:style w:type="table" w:styleId="a7">
    <w:name w:val="Table Grid"/>
    <w:basedOn w:val="a1"/>
    <w:uiPriority w:val="39"/>
    <w:rsid w:val="000B6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4</Pages>
  <Words>274</Words>
  <Characters>1562</Characters>
  <Application>Microsoft Office Word</Application>
  <DocSecurity>0</DocSecurity>
  <Lines>13</Lines>
  <Paragraphs>3</Paragraphs>
  <ScaleCrop>false</ScaleCrop>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12</cp:revision>
  <dcterms:created xsi:type="dcterms:W3CDTF">2023-03-29T00:49:00Z</dcterms:created>
  <dcterms:modified xsi:type="dcterms:W3CDTF">2023-03-29T02:08:00Z</dcterms:modified>
</cp:coreProperties>
</file>