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776DD" w14:textId="77777777" w:rsidR="005A7FF7" w:rsidRDefault="00000000">
      <w:pPr>
        <w:pStyle w:val="Heading110"/>
        <w:keepNext/>
        <w:keepLines/>
      </w:pPr>
      <w:bookmarkStart w:id="0" w:name="bookmark0"/>
      <w:bookmarkStart w:id="1" w:name="bookmark1"/>
      <w:bookmarkStart w:id="2" w:name="bookmark2"/>
      <w:r>
        <w:t>关于开展学生阳光体育健身长跑活动的通知</w:t>
      </w:r>
      <w:bookmarkEnd w:id="0"/>
      <w:bookmarkEnd w:id="1"/>
      <w:bookmarkEnd w:id="2"/>
    </w:p>
    <w:p w14:paraId="1EF7A892" w14:textId="77777777" w:rsidR="005A7FF7" w:rsidRDefault="00000000">
      <w:pPr>
        <w:pStyle w:val="Bodytext10"/>
        <w:spacing w:line="240" w:lineRule="auto"/>
        <w:ind w:firstLine="0"/>
        <w:jc w:val="center"/>
      </w:pPr>
      <w:r>
        <w:rPr>
          <w:lang w:val="en-US" w:eastAsia="zh-CN" w:bidi="en-US"/>
        </w:rPr>
        <w:t>（</w:t>
      </w:r>
      <w:r>
        <w:rPr>
          <w:rFonts w:ascii="Times New Roman" w:eastAsia="Times New Roman" w:hAnsi="Times New Roman" w:cs="Times New Roman"/>
          <w:lang w:val="en-US" w:eastAsia="zh-CN" w:bidi="en-US"/>
        </w:rPr>
        <w:t>202</w:t>
      </w:r>
      <w:r>
        <w:rPr>
          <w:rFonts w:ascii="Times New Roman" w:hAnsi="Times New Roman" w:cs="Times New Roman" w:hint="eastAsia"/>
          <w:lang w:val="en-US" w:eastAsia="zh-CN" w:bidi="en-US"/>
        </w:rPr>
        <w:t>2-2023</w:t>
      </w:r>
      <w:r>
        <w:t>学年 第</w:t>
      </w:r>
      <w:r>
        <w:rPr>
          <w:rFonts w:hint="eastAsia"/>
          <w:lang w:val="en-US" w:eastAsia="zh-CN"/>
        </w:rPr>
        <w:t>二</w:t>
      </w:r>
      <w:r>
        <w:t>学期）</w:t>
      </w:r>
    </w:p>
    <w:p w14:paraId="1E0AA9EF" w14:textId="77777777" w:rsidR="005A7FF7" w:rsidRDefault="005A7FF7">
      <w:pPr>
        <w:pStyle w:val="Bodytext10"/>
        <w:spacing w:line="240" w:lineRule="auto"/>
        <w:ind w:firstLine="0"/>
        <w:jc w:val="center"/>
      </w:pPr>
    </w:p>
    <w:p w14:paraId="1A25E57B" w14:textId="77777777" w:rsidR="005A7FF7" w:rsidRDefault="00000000">
      <w:pPr>
        <w:pStyle w:val="Bodytext10"/>
        <w:spacing w:line="562" w:lineRule="exact"/>
        <w:ind w:firstLine="580"/>
        <w:jc w:val="both"/>
      </w:pPr>
      <w:r>
        <w:t>为了进一步贯彻落实《关于全面加强和改进新时代学校体育工作的意见》精神，不断增强学生身体素质，养成良好的生活习惯，本学期</w:t>
      </w:r>
      <w:r>
        <w:rPr>
          <w:lang w:val="zh-CN" w:eastAsia="zh-CN" w:bidi="zh-CN"/>
        </w:rPr>
        <w:t>“学</w:t>
      </w:r>
      <w:r>
        <w:t>生阳光体育 健身长跑活动”通知如下。</w:t>
      </w:r>
    </w:p>
    <w:p w14:paraId="3AE1673E" w14:textId="77777777" w:rsidR="005A7FF7" w:rsidRDefault="005A7FF7">
      <w:pPr>
        <w:pStyle w:val="Bodytext10"/>
        <w:spacing w:line="562" w:lineRule="exact"/>
        <w:ind w:firstLine="580"/>
        <w:jc w:val="both"/>
      </w:pPr>
    </w:p>
    <w:p w14:paraId="74427AE7" w14:textId="77777777" w:rsidR="005A7FF7" w:rsidRDefault="00000000">
      <w:pPr>
        <w:pStyle w:val="Bodytext10"/>
        <w:tabs>
          <w:tab w:val="left" w:pos="1159"/>
        </w:tabs>
        <w:spacing w:line="562" w:lineRule="exact"/>
        <w:ind w:firstLine="580"/>
        <w:jc w:val="both"/>
      </w:pPr>
      <w:bookmarkStart w:id="3" w:name="bookmark3"/>
      <w:r>
        <w:rPr>
          <w:b/>
          <w:bCs/>
        </w:rPr>
        <w:t>一</w:t>
      </w:r>
      <w:bookmarkEnd w:id="3"/>
      <w:r>
        <w:rPr>
          <w:b/>
          <w:bCs/>
        </w:rPr>
        <w:t>、</w:t>
      </w:r>
      <w:r>
        <w:rPr>
          <w:b/>
          <w:bCs/>
        </w:rPr>
        <w:tab/>
        <w:t>实施对象和时间</w:t>
      </w:r>
    </w:p>
    <w:p w14:paraId="3571F7C4" w14:textId="77777777" w:rsidR="005A7FF7" w:rsidRDefault="00000000">
      <w:pPr>
        <w:pStyle w:val="Bodytext10"/>
        <w:tabs>
          <w:tab w:val="left" w:pos="1036"/>
        </w:tabs>
        <w:spacing w:after="240" w:line="571" w:lineRule="exact"/>
        <w:ind w:firstLine="580"/>
      </w:pPr>
      <w:bookmarkStart w:id="4" w:name="bookmark4"/>
      <w:r>
        <w:rPr>
          <w:rFonts w:ascii="Times New Roman" w:eastAsia="Times New Roman" w:hAnsi="Times New Roman" w:cs="Times New Roman"/>
        </w:rPr>
        <w:t>1</w:t>
      </w:r>
      <w:bookmarkEnd w:id="4"/>
      <w:r>
        <w:t>、</w:t>
      </w:r>
      <w:r>
        <w:tab/>
        <w:t>实施对象：</w:t>
      </w:r>
      <w:r>
        <w:rPr>
          <w:rFonts w:ascii="Times New Roman" w:eastAsia="Times New Roman" w:hAnsi="Times New Roman" w:cs="Times New Roman"/>
        </w:rPr>
        <w:t>202</w:t>
      </w:r>
      <w:r>
        <w:rPr>
          <w:rFonts w:ascii="Times New Roman" w:hAnsi="Times New Roman" w:cs="Times New Roman" w:hint="eastAsia"/>
          <w:lang w:val="en-US" w:eastAsia="zh-CN"/>
        </w:rPr>
        <w:t>2</w:t>
      </w:r>
      <w:r>
        <w:t>级和</w:t>
      </w:r>
      <w:r>
        <w:rPr>
          <w:rFonts w:ascii="Times New Roman" w:eastAsia="Times New Roman" w:hAnsi="Times New Roman" w:cs="Times New Roman"/>
        </w:rPr>
        <w:t>202</w:t>
      </w:r>
      <w:r>
        <w:rPr>
          <w:rFonts w:ascii="Times New Roman" w:hAnsi="Times New Roman" w:cs="Times New Roman" w:hint="eastAsia"/>
          <w:lang w:val="en-US" w:eastAsia="zh-CN"/>
        </w:rPr>
        <w:t>1</w:t>
      </w:r>
      <w:r>
        <w:t>级全体学生。</w:t>
      </w:r>
    </w:p>
    <w:p w14:paraId="703AD9D1" w14:textId="77777777" w:rsidR="005A7FF7" w:rsidRDefault="00000000">
      <w:pPr>
        <w:pStyle w:val="Bodytext10"/>
        <w:tabs>
          <w:tab w:val="left" w:pos="1036"/>
        </w:tabs>
        <w:spacing w:line="427" w:lineRule="auto"/>
        <w:ind w:firstLine="580"/>
        <w:jc w:val="both"/>
      </w:pPr>
      <w:bookmarkStart w:id="5" w:name="bookmark5"/>
      <w:r>
        <w:rPr>
          <w:rFonts w:ascii="Times New Roman" w:eastAsia="Times New Roman" w:hAnsi="Times New Roman" w:cs="Times New Roman"/>
        </w:rPr>
        <w:t>2</w:t>
      </w:r>
      <w:bookmarkEnd w:id="5"/>
      <w:r>
        <w:t>、</w:t>
      </w:r>
      <w:r>
        <w:tab/>
        <w:t>时间与次数：</w:t>
      </w:r>
      <w:bookmarkStart w:id="6" w:name="bookmark6"/>
    </w:p>
    <w:p w14:paraId="1CC308EF" w14:textId="77777777" w:rsidR="005A7FF7" w:rsidRDefault="00000000">
      <w:pPr>
        <w:pStyle w:val="Bodytext10"/>
        <w:tabs>
          <w:tab w:val="left" w:pos="1036"/>
        </w:tabs>
        <w:spacing w:line="427" w:lineRule="auto"/>
        <w:ind w:firstLine="580"/>
        <w:jc w:val="both"/>
        <w:rPr>
          <w:rFonts w:ascii="Times New Roman" w:hAnsi="Times New Roman" w:cs="Times New Roman"/>
          <w:color w:val="auto"/>
          <w:lang w:val="en-US" w:eastAsia="zh-CN"/>
        </w:rPr>
      </w:pPr>
      <w:r>
        <w:rPr>
          <w:color w:val="auto"/>
        </w:rPr>
        <w:t>（</w:t>
      </w:r>
      <w:bookmarkEnd w:id="6"/>
      <w:r>
        <w:rPr>
          <w:rFonts w:ascii="Times New Roman" w:eastAsia="Times New Roman" w:hAnsi="Times New Roman" w:cs="Times New Roman"/>
          <w:color w:val="auto"/>
        </w:rPr>
        <w:t>1</w:t>
      </w:r>
      <w:r>
        <w:rPr>
          <w:color w:val="auto"/>
        </w:rPr>
        <w:t>）早锻炼：</w:t>
      </w:r>
      <w:r>
        <w:rPr>
          <w:rFonts w:ascii="Times New Roman" w:eastAsia="Times New Roman" w:hAnsi="Times New Roman" w:cs="Times New Roman"/>
          <w:color w:val="auto"/>
        </w:rPr>
        <w:t>2022</w:t>
      </w:r>
      <w:r>
        <w:rPr>
          <w:rFonts w:ascii="Times New Roman" w:hAnsi="Times New Roman" w:cs="Times New Roman" w:hint="eastAsia"/>
          <w:color w:val="auto"/>
          <w:lang w:val="en-US" w:eastAsia="zh-CN"/>
        </w:rPr>
        <w:t>级全体学生统一进行早锻炼</w:t>
      </w:r>
      <w:bookmarkStart w:id="7" w:name="bookmark7"/>
      <w:r>
        <w:rPr>
          <w:rFonts w:ascii="Times New Roman" w:hAnsi="Times New Roman" w:cs="Times New Roman" w:hint="eastAsia"/>
          <w:color w:val="auto"/>
          <w:lang w:val="en-US" w:eastAsia="zh-CN"/>
        </w:rPr>
        <w:t>。</w:t>
      </w:r>
    </w:p>
    <w:p w14:paraId="013A82C8" w14:textId="77777777" w:rsidR="005A7FF7" w:rsidRDefault="00000000">
      <w:pPr>
        <w:pStyle w:val="Bodytext10"/>
        <w:tabs>
          <w:tab w:val="left" w:pos="1036"/>
        </w:tabs>
        <w:spacing w:line="427" w:lineRule="auto"/>
        <w:ind w:firstLine="580"/>
        <w:jc w:val="both"/>
        <w:rPr>
          <w:rFonts w:eastAsia="PMingLiU"/>
        </w:rPr>
      </w:pPr>
      <w:r>
        <w:t>（</w:t>
      </w:r>
      <w:bookmarkEnd w:id="7"/>
      <w:r>
        <w:rPr>
          <w:rFonts w:ascii="Times New Roman" w:eastAsia="Times New Roman" w:hAnsi="Times New Roman" w:cs="Times New Roman"/>
        </w:rPr>
        <w:t>2</w:t>
      </w:r>
      <w:r>
        <w:t>）课外健身长跑：</w:t>
      </w:r>
    </w:p>
    <w:p w14:paraId="3CB7F0D9" w14:textId="77777777" w:rsidR="005A7FF7" w:rsidRDefault="00000000">
      <w:pPr>
        <w:pStyle w:val="Bodytext10"/>
        <w:tabs>
          <w:tab w:val="left" w:pos="1036"/>
        </w:tabs>
        <w:spacing w:line="427" w:lineRule="auto"/>
        <w:ind w:firstLineChars="341" w:firstLine="955"/>
        <w:jc w:val="both"/>
        <w:rPr>
          <w:rFonts w:eastAsia="PMingLiU"/>
        </w:rPr>
      </w:pPr>
      <w:r>
        <w:rPr>
          <w:rFonts w:ascii="Times New Roman" w:eastAsia="Times New Roman" w:hAnsi="Times New Roman" w:cs="Times New Roman"/>
        </w:rPr>
        <w:t>202</w:t>
      </w:r>
      <w:r>
        <w:rPr>
          <w:rFonts w:ascii="Times New Roman" w:hAnsi="Times New Roman" w:cs="Times New Roman" w:hint="eastAsia"/>
          <w:lang w:val="en-US" w:eastAsia="zh-CN"/>
        </w:rPr>
        <w:t>2</w:t>
      </w:r>
      <w:r>
        <w:t>级和</w:t>
      </w:r>
      <w:r>
        <w:rPr>
          <w:rFonts w:ascii="Times New Roman" w:eastAsia="Times New Roman" w:hAnsi="Times New Roman" w:cs="Times New Roman"/>
        </w:rPr>
        <w:t>202</w:t>
      </w:r>
      <w:r>
        <w:rPr>
          <w:rFonts w:ascii="Times New Roman" w:hAnsi="Times New Roman" w:cs="Times New Roman" w:hint="eastAsia"/>
          <w:lang w:val="en-US" w:eastAsia="zh-CN"/>
        </w:rPr>
        <w:t>1</w:t>
      </w:r>
      <w:r>
        <w:t>级全体学生</w:t>
      </w:r>
      <w:r>
        <w:rPr>
          <w:rFonts w:hint="eastAsia"/>
          <w:lang w:eastAsia="zh-CN"/>
        </w:rPr>
        <w:t>：</w:t>
      </w:r>
      <w:r>
        <w:rPr>
          <w:rFonts w:ascii="Times New Roman" w:eastAsia="Times New Roman" w:hAnsi="Times New Roman" w:cs="Times New Roman"/>
        </w:rPr>
        <w:t>202</w:t>
      </w:r>
      <w:r>
        <w:rPr>
          <w:rFonts w:ascii="Times New Roman" w:hAnsi="Times New Roman" w:cs="Times New Roman" w:hint="eastAsia"/>
          <w:lang w:val="en-US" w:eastAsia="zh-CN"/>
        </w:rPr>
        <w:t>3</w:t>
      </w:r>
      <w:r>
        <w:t>年</w:t>
      </w:r>
      <w:r>
        <w:rPr>
          <w:rFonts w:hint="eastAsia"/>
          <w:lang w:val="en-US" w:eastAsia="zh-CN"/>
        </w:rPr>
        <w:t>2</w:t>
      </w:r>
      <w:r>
        <w:t>月</w:t>
      </w:r>
      <w:r>
        <w:rPr>
          <w:rFonts w:hint="eastAsia"/>
          <w:lang w:val="en-US" w:eastAsia="zh-CN"/>
        </w:rPr>
        <w:t>20</w:t>
      </w:r>
      <w:r>
        <w:t>日</w:t>
      </w:r>
      <w:r>
        <w:rPr>
          <w:rFonts w:ascii="Times New Roman" w:eastAsia="Times New Roman" w:hAnsi="Times New Roman" w:cs="Times New Roman"/>
        </w:rPr>
        <w:t>（</w:t>
      </w:r>
      <w:r>
        <w:t>第</w:t>
      </w:r>
      <w:r>
        <w:rPr>
          <w:rFonts w:ascii="Times New Roman" w:eastAsia="Times New Roman" w:hAnsi="Times New Roman" w:cs="Times New Roman"/>
        </w:rPr>
        <w:t>2</w:t>
      </w:r>
      <w:r>
        <w:t>周</w:t>
      </w:r>
      <w:r>
        <w:rPr>
          <w:rFonts w:ascii="Times New Roman" w:eastAsia="Times New Roman" w:hAnsi="Times New Roman" w:cs="Times New Roman"/>
        </w:rPr>
        <w:t>）</w:t>
      </w:r>
      <w:r>
        <w:rPr>
          <w:rFonts w:ascii="Times New Roman" w:eastAsia="Times New Roman" w:hAnsi="Times New Roman" w:cs="Times New Roman"/>
          <w:lang w:val="en-US" w:eastAsia="zh-CN" w:bidi="en-US"/>
        </w:rPr>
        <w:t>-202</w:t>
      </w:r>
      <w:r>
        <w:rPr>
          <w:rFonts w:ascii="Times New Roman" w:eastAsia="Times New Roman" w:hAnsi="Times New Roman" w:cs="Times New Roman" w:hint="eastAsia"/>
          <w:lang w:val="en-US" w:eastAsia="zh-CN" w:bidi="en-US"/>
        </w:rPr>
        <w:t>3</w:t>
      </w:r>
      <w:r>
        <w:t>年</w:t>
      </w:r>
      <w:r>
        <w:rPr>
          <w:rFonts w:hint="eastAsia"/>
          <w:lang w:val="en-US" w:eastAsia="zh-CN"/>
        </w:rPr>
        <w:t>6</w:t>
      </w:r>
      <w:r>
        <w:t>月</w:t>
      </w:r>
      <w:r>
        <w:rPr>
          <w:rFonts w:hint="eastAsia"/>
          <w:lang w:val="en-US" w:eastAsia="zh-CN"/>
        </w:rPr>
        <w:t>4</w:t>
      </w:r>
      <w:r>
        <w:t>日（第</w:t>
      </w:r>
      <w:r>
        <w:rPr>
          <w:rFonts w:ascii="Times New Roman" w:eastAsia="Times New Roman" w:hAnsi="Times New Roman" w:cs="Times New Roman"/>
        </w:rPr>
        <w:t>1</w:t>
      </w:r>
      <w:r>
        <w:rPr>
          <w:rFonts w:ascii="Times New Roman" w:hAnsi="Times New Roman" w:cs="Times New Roman" w:hint="eastAsia"/>
          <w:lang w:val="en-US" w:eastAsia="zh-CN"/>
        </w:rPr>
        <w:t>6</w:t>
      </w:r>
      <w:r>
        <w:rPr>
          <w:rFonts w:ascii="Times New Roman" w:eastAsia="Times New Roman" w:hAnsi="Times New Roman" w:cs="Times New Roman"/>
        </w:rPr>
        <w:t xml:space="preserve"> </w:t>
      </w:r>
      <w:r>
        <w:t>周），每天</w:t>
      </w:r>
      <w:r>
        <w:rPr>
          <w:rFonts w:ascii="Times New Roman" w:eastAsia="Times New Roman" w:hAnsi="Times New Roman" w:cs="Times New Roman"/>
        </w:rPr>
        <w:t>12:00-17:00</w:t>
      </w:r>
      <w:r>
        <w:t>、</w:t>
      </w:r>
      <w:r>
        <w:rPr>
          <w:rFonts w:ascii="Times New Roman" w:eastAsia="Times New Roman" w:hAnsi="Times New Roman" w:cs="Times New Roman"/>
          <w:lang w:val="en-US" w:eastAsia="zh-CN" w:bidi="en-US"/>
        </w:rPr>
        <w:t>18:00-21:30</w:t>
      </w:r>
      <w:r>
        <w:t>；本学期阳光长跑完成</w:t>
      </w:r>
      <w:r>
        <w:rPr>
          <w:rFonts w:ascii="Times New Roman" w:eastAsia="Times New Roman" w:hAnsi="Times New Roman" w:cs="Times New Roman"/>
        </w:rPr>
        <w:t>4</w:t>
      </w:r>
      <w:r>
        <w:rPr>
          <w:rFonts w:ascii="Times New Roman" w:hAnsi="Times New Roman" w:cs="Times New Roman" w:hint="eastAsia"/>
          <w:lang w:val="en-US" w:eastAsia="zh-CN"/>
        </w:rPr>
        <w:t>5</w:t>
      </w:r>
      <w:r>
        <w:t>次。</w:t>
      </w:r>
      <w:bookmarkStart w:id="8" w:name="bookmark8"/>
    </w:p>
    <w:p w14:paraId="779F8587" w14:textId="77777777" w:rsidR="005A7FF7" w:rsidRDefault="00000000">
      <w:pPr>
        <w:pStyle w:val="Bodytext10"/>
        <w:tabs>
          <w:tab w:val="left" w:pos="1036"/>
        </w:tabs>
        <w:spacing w:line="427" w:lineRule="auto"/>
        <w:ind w:firstLine="580"/>
        <w:jc w:val="both"/>
      </w:pPr>
      <w:r>
        <w:rPr>
          <w:rFonts w:ascii="Times New Roman" w:eastAsia="Times New Roman" w:hAnsi="Times New Roman" w:cs="Times New Roman"/>
        </w:rPr>
        <w:t>3</w:t>
      </w:r>
      <w:bookmarkEnd w:id="8"/>
      <w:r>
        <w:t>、</w:t>
      </w:r>
      <w:r>
        <w:tab/>
        <w:t>组织形式：学生在规定的时间段自主完成。</w:t>
      </w:r>
    </w:p>
    <w:p w14:paraId="3DD28966" w14:textId="77777777" w:rsidR="005A7FF7" w:rsidRDefault="00000000">
      <w:pPr>
        <w:pStyle w:val="Bodytext10"/>
        <w:tabs>
          <w:tab w:val="left" w:pos="1265"/>
        </w:tabs>
        <w:spacing w:line="571" w:lineRule="exact"/>
        <w:ind w:firstLine="580"/>
        <w:jc w:val="both"/>
        <w:rPr>
          <w:b/>
          <w:bCs/>
        </w:rPr>
      </w:pPr>
      <w:bookmarkStart w:id="9" w:name="bookmark9"/>
      <w:r>
        <w:rPr>
          <w:b/>
          <w:bCs/>
        </w:rPr>
        <w:t>二</w:t>
      </w:r>
      <w:bookmarkEnd w:id="9"/>
      <w:r>
        <w:rPr>
          <w:b/>
          <w:bCs/>
        </w:rPr>
        <w:t>、</w:t>
      </w:r>
      <w:r>
        <w:rPr>
          <w:b/>
          <w:bCs/>
        </w:rPr>
        <w:tab/>
        <w:t>阳光体育运动实施办法</w:t>
      </w:r>
    </w:p>
    <w:p w14:paraId="50EDE38C" w14:textId="77777777" w:rsidR="005A7FF7" w:rsidRDefault="00000000">
      <w:pPr>
        <w:pStyle w:val="Bodytext10"/>
        <w:spacing w:line="566" w:lineRule="exact"/>
        <w:ind w:firstLine="580"/>
        <w:jc w:val="both"/>
      </w:pPr>
      <w:bookmarkStart w:id="10" w:name="bookmark10"/>
      <w:r>
        <w:rPr>
          <w:rFonts w:ascii="Times New Roman" w:eastAsia="Times New Roman" w:hAnsi="Times New Roman" w:cs="Times New Roman"/>
        </w:rPr>
        <w:t>1</w:t>
      </w:r>
      <w:bookmarkEnd w:id="10"/>
      <w:r>
        <w:t>、采用</w:t>
      </w:r>
      <w:r>
        <w:rPr>
          <w:lang w:val="zh-CN" w:eastAsia="zh-CN" w:bidi="zh-CN"/>
        </w:rPr>
        <w:t>“</w:t>
      </w:r>
      <w:r>
        <w:rPr>
          <w:rFonts w:hint="eastAsia"/>
          <w:lang w:val="zh-CN" w:eastAsia="zh-CN" w:bidi="zh-CN"/>
        </w:rPr>
        <w:t>闪动校园</w:t>
      </w:r>
      <w:r>
        <w:t>”手机</w:t>
      </w:r>
      <w:r>
        <w:rPr>
          <w:rFonts w:ascii="Times New Roman" w:eastAsia="Times New Roman" w:hAnsi="Times New Roman" w:cs="Times New Roman"/>
          <w:lang w:val="en-US" w:eastAsia="zh-CN" w:bidi="en-US"/>
        </w:rPr>
        <w:t>APP</w:t>
      </w:r>
      <w:r>
        <w:t>系统，学生进入系统界面后</w:t>
      </w:r>
      <w:r>
        <w:rPr>
          <w:rFonts w:hint="eastAsia"/>
          <w:lang w:eastAsia="zh-CN"/>
        </w:rPr>
        <w:t>，</w:t>
      </w:r>
      <w:r>
        <w:rPr>
          <w:rFonts w:hint="eastAsia"/>
          <w:lang w:val="en-US" w:eastAsia="zh-CN"/>
        </w:rPr>
        <w:t>按照系统提示在本校田径场内完成要求公里数</w:t>
      </w:r>
      <w:r>
        <w:t>。</w:t>
      </w:r>
    </w:p>
    <w:p w14:paraId="513F555D" w14:textId="77777777" w:rsidR="005A7FF7" w:rsidRDefault="00000000">
      <w:pPr>
        <w:pStyle w:val="Bodytext10"/>
        <w:tabs>
          <w:tab w:val="left" w:pos="1036"/>
        </w:tabs>
        <w:spacing w:line="571" w:lineRule="exact"/>
        <w:ind w:firstLine="580"/>
        <w:jc w:val="both"/>
      </w:pPr>
      <w:r>
        <w:rPr>
          <w:rFonts w:hint="eastAsia"/>
          <w:lang w:val="en-US" w:eastAsia="zh-CN"/>
        </w:rPr>
        <w:t>2、</w:t>
      </w:r>
      <w:r>
        <w:t>阳光体育健身长跑：</w:t>
      </w:r>
    </w:p>
    <w:p w14:paraId="05BAB305" w14:textId="77777777" w:rsidR="005A7FF7" w:rsidRDefault="00000000">
      <w:pPr>
        <w:pStyle w:val="Bodytext10"/>
        <w:tabs>
          <w:tab w:val="left" w:pos="1036"/>
        </w:tabs>
        <w:spacing w:line="571" w:lineRule="exact"/>
        <w:ind w:firstLine="580"/>
        <w:jc w:val="both"/>
      </w:pPr>
      <w:r>
        <w:rPr>
          <w:rFonts w:hint="eastAsia"/>
          <w:lang w:val="en-US" w:eastAsia="zh-CN"/>
        </w:rPr>
        <w:t>①单次跑步最低要求</w:t>
      </w:r>
      <w:r>
        <w:t>男生</w:t>
      </w:r>
      <w:r>
        <w:rPr>
          <w:rFonts w:hint="eastAsia"/>
          <w:lang w:val="en-US" w:eastAsia="zh-CN"/>
        </w:rPr>
        <w:t>为</w:t>
      </w:r>
      <w:r>
        <w:rPr>
          <w:rFonts w:ascii="Times New Roman" w:eastAsia="Times New Roman" w:hAnsi="Times New Roman" w:cs="Times New Roman"/>
        </w:rPr>
        <w:t>2400</w:t>
      </w:r>
      <w:r>
        <w:t>米、女生</w:t>
      </w:r>
      <w:r>
        <w:rPr>
          <w:rFonts w:hint="eastAsia"/>
          <w:lang w:val="en-US" w:eastAsia="zh-CN"/>
        </w:rPr>
        <w:t>为</w:t>
      </w:r>
      <w:r>
        <w:rPr>
          <w:rFonts w:ascii="Times New Roman" w:eastAsia="Times New Roman" w:hAnsi="Times New Roman" w:cs="Times New Roman"/>
        </w:rPr>
        <w:t xml:space="preserve">2000 </w:t>
      </w:r>
      <w:r>
        <w:t>米；</w:t>
      </w:r>
    </w:p>
    <w:p w14:paraId="66727F4F" w14:textId="77777777" w:rsidR="005A7FF7" w:rsidRDefault="00000000">
      <w:pPr>
        <w:pStyle w:val="Bodytext10"/>
        <w:tabs>
          <w:tab w:val="left" w:pos="1036"/>
        </w:tabs>
        <w:spacing w:line="571" w:lineRule="exact"/>
        <w:ind w:firstLine="580"/>
        <w:jc w:val="both"/>
        <w:rPr>
          <w:lang w:val="en-US" w:eastAsia="zh-CN"/>
        </w:rPr>
      </w:pPr>
      <w:r>
        <w:rPr>
          <w:rFonts w:hint="eastAsia"/>
          <w:lang w:val="en-US" w:eastAsia="zh-CN"/>
        </w:rPr>
        <w:t>②配速为每公里耗时4分钟-10分钟；</w:t>
      </w:r>
    </w:p>
    <w:p w14:paraId="518AF841" w14:textId="77777777" w:rsidR="005A7FF7" w:rsidRDefault="00000000">
      <w:pPr>
        <w:pStyle w:val="Bodytext10"/>
        <w:tabs>
          <w:tab w:val="left" w:pos="1036"/>
        </w:tabs>
        <w:spacing w:line="571" w:lineRule="exact"/>
        <w:ind w:firstLine="580"/>
        <w:jc w:val="both"/>
        <w:rPr>
          <w:lang w:val="en-US" w:eastAsia="zh-CN"/>
        </w:rPr>
      </w:pPr>
      <w:r>
        <w:rPr>
          <w:rFonts w:hint="eastAsia"/>
          <w:lang w:val="en-US" w:eastAsia="zh-CN"/>
        </w:rPr>
        <w:t>③按照系统提示在规定范围内完成跑步；</w:t>
      </w:r>
    </w:p>
    <w:p w14:paraId="5B62A76F" w14:textId="77777777" w:rsidR="005A7FF7" w:rsidRDefault="00000000">
      <w:pPr>
        <w:pStyle w:val="Bodytext10"/>
        <w:tabs>
          <w:tab w:val="left" w:pos="1036"/>
        </w:tabs>
        <w:spacing w:line="571" w:lineRule="exact"/>
        <w:ind w:firstLine="580"/>
        <w:jc w:val="both"/>
        <w:rPr>
          <w:lang w:val="en-US" w:eastAsia="zh-CN"/>
        </w:rPr>
      </w:pPr>
      <w:r>
        <w:rPr>
          <w:rFonts w:hint="eastAsia"/>
          <w:lang w:val="en-US" w:eastAsia="zh-CN"/>
        </w:rPr>
        <w:lastRenderedPageBreak/>
        <w:t>完成上述条件系统记录一次有效成绩。</w:t>
      </w:r>
      <w:r>
        <w:rPr>
          <w:rFonts w:hint="eastAsia"/>
          <w:noProof/>
          <w:lang w:val="en-US" w:eastAsia="zh-CN"/>
        </w:rPr>
        <w:drawing>
          <wp:anchor distT="0" distB="0" distL="114300" distR="114300" simplePos="0" relativeHeight="251662336" behindDoc="0" locked="0" layoutInCell="1" allowOverlap="1" wp14:anchorId="4BA799C7" wp14:editId="77C34360">
            <wp:simplePos x="0" y="0"/>
            <wp:positionH relativeFrom="column">
              <wp:posOffset>368300</wp:posOffset>
            </wp:positionH>
            <wp:positionV relativeFrom="paragraph">
              <wp:posOffset>189230</wp:posOffset>
            </wp:positionV>
            <wp:extent cx="2939415" cy="3059430"/>
            <wp:effectExtent l="0" t="0" r="13335" b="7620"/>
            <wp:wrapTopAndBottom/>
            <wp:docPr id="1" name="图片 1" descr="IMG_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039"/>
                    <pic:cNvPicPr>
                      <a:picLocks noChangeAspect="1"/>
                    </pic:cNvPicPr>
                  </pic:nvPicPr>
                  <pic:blipFill>
                    <a:blip r:embed="rId7"/>
                    <a:stretch>
                      <a:fillRect/>
                    </a:stretch>
                  </pic:blipFill>
                  <pic:spPr>
                    <a:xfrm>
                      <a:off x="0" y="0"/>
                      <a:ext cx="2939415" cy="3059430"/>
                    </a:xfrm>
                    <a:prstGeom prst="rect">
                      <a:avLst/>
                    </a:prstGeom>
                  </pic:spPr>
                </pic:pic>
              </a:graphicData>
            </a:graphic>
          </wp:anchor>
        </w:drawing>
      </w:r>
    </w:p>
    <w:p w14:paraId="72BE34A6" w14:textId="11421CC8" w:rsidR="005A7FF7" w:rsidRDefault="00000000">
      <w:pPr>
        <w:pStyle w:val="Bodytext10"/>
        <w:tabs>
          <w:tab w:val="left" w:pos="1036"/>
        </w:tabs>
        <w:spacing w:after="80" w:line="586" w:lineRule="exact"/>
        <w:ind w:firstLine="580"/>
        <w:jc w:val="both"/>
      </w:pPr>
      <w:bookmarkStart w:id="11" w:name="bookmark13"/>
      <w:r>
        <w:rPr>
          <w:rFonts w:ascii="Times New Roman" w:eastAsia="Times New Roman" w:hAnsi="Times New Roman" w:cs="Times New Roman"/>
        </w:rPr>
        <w:t>4</w:t>
      </w:r>
      <w:bookmarkEnd w:id="11"/>
      <w:r>
        <w:t>、</w:t>
      </w:r>
      <w:r>
        <w:rPr>
          <w:rFonts w:hint="eastAsia"/>
          <w:lang w:val="en-US" w:eastAsia="zh-CN"/>
        </w:rPr>
        <w:t>闪动校园APP使用指南及使用注意事项</w:t>
      </w:r>
      <w:r>
        <w:t>（见附件</w:t>
      </w:r>
      <w:r>
        <w:rPr>
          <w:rFonts w:ascii="Times New Roman" w:eastAsia="Times New Roman" w:hAnsi="Times New Roman" w:cs="Times New Roman"/>
        </w:rPr>
        <w:t>1</w:t>
      </w:r>
      <w:r>
        <w:rPr>
          <w:rFonts w:ascii="Times New Roman" w:hAnsi="Times New Roman" w:cs="Times New Roman" w:hint="eastAsia"/>
          <w:lang w:val="en-US" w:eastAsia="zh-CN"/>
        </w:rPr>
        <w:t>和附件</w:t>
      </w:r>
      <w:r>
        <w:rPr>
          <w:rFonts w:ascii="Times New Roman" w:hAnsi="Times New Roman" w:cs="Times New Roman" w:hint="eastAsia"/>
          <w:lang w:val="en-US" w:eastAsia="zh-CN"/>
        </w:rPr>
        <w:t>2</w:t>
      </w:r>
      <w:r>
        <w:t>），学校将对学生会体育部和各班级体育委员进行集中培训。</w:t>
      </w:r>
      <w:r>
        <w:rPr>
          <w:rFonts w:hint="eastAsia"/>
          <w:lang w:val="en-US" w:eastAsia="zh-CN"/>
        </w:rPr>
        <w:t>请参看附件“闪动校园APP使用指南及使用注意事项”，每学期软件操作可能会因为软件升级而微调，未仔细阅读并按照要求使用可能导致</w:t>
      </w:r>
      <w:r>
        <w:rPr>
          <w:rFonts w:hint="eastAsia"/>
        </w:rPr>
        <w:t>跑步成绩无法被准确记录</w:t>
      </w:r>
      <w:r>
        <w:rPr>
          <w:rFonts w:hint="eastAsia"/>
          <w:lang w:val="en-US" w:eastAsia="zh-CN"/>
        </w:rPr>
        <w:t>或使用出现问题。</w:t>
      </w:r>
    </w:p>
    <w:p w14:paraId="05F6B0A8" w14:textId="77777777" w:rsidR="005A7FF7" w:rsidRDefault="00000000">
      <w:pPr>
        <w:pStyle w:val="Bodytext10"/>
        <w:tabs>
          <w:tab w:val="left" w:pos="996"/>
        </w:tabs>
        <w:spacing w:after="240" w:line="240" w:lineRule="auto"/>
        <w:ind w:firstLine="580"/>
        <w:jc w:val="both"/>
      </w:pPr>
      <w:bookmarkStart w:id="12" w:name="bookmark14"/>
      <w:r>
        <w:rPr>
          <w:rFonts w:ascii="Times New Roman" w:eastAsia="Times New Roman" w:hAnsi="Times New Roman" w:cs="Times New Roman"/>
          <w:lang w:val="zh-CN" w:eastAsia="zh-CN" w:bidi="zh-CN"/>
        </w:rPr>
        <w:t>5</w:t>
      </w:r>
      <w:bookmarkEnd w:id="12"/>
      <w:r>
        <w:rPr>
          <w:lang w:val="zh-CN" w:eastAsia="zh-CN" w:bidi="zh-CN"/>
        </w:rPr>
        <w:t>、</w:t>
      </w:r>
      <w:r>
        <w:rPr>
          <w:rFonts w:ascii="Times New Roman" w:eastAsia="Times New Roman" w:hAnsi="Times New Roman" w:cs="Times New Roman"/>
          <w:lang w:val="zh-CN" w:eastAsia="zh-CN" w:bidi="zh-CN"/>
        </w:rPr>
        <w:t>202</w:t>
      </w:r>
      <w:r>
        <w:rPr>
          <w:rFonts w:ascii="Times New Roman" w:eastAsia="Times New Roman" w:hAnsi="Times New Roman" w:cs="Times New Roman" w:hint="eastAsia"/>
          <w:lang w:val="en-US" w:eastAsia="zh-CN" w:bidi="zh-CN"/>
        </w:rPr>
        <w:t>2</w:t>
      </w:r>
      <w:r>
        <w:t>级和</w:t>
      </w:r>
      <w:r>
        <w:rPr>
          <w:rFonts w:ascii="Times New Roman" w:eastAsia="Times New Roman" w:hAnsi="Times New Roman" w:cs="Times New Roman"/>
        </w:rPr>
        <w:t>202</w:t>
      </w:r>
      <w:r>
        <w:rPr>
          <w:rFonts w:ascii="Times New Roman" w:hAnsi="Times New Roman" w:cs="Times New Roman" w:hint="eastAsia"/>
          <w:lang w:val="en-US" w:eastAsia="zh-CN"/>
        </w:rPr>
        <w:t>1</w:t>
      </w:r>
      <w:r>
        <w:t>级学生均需要课外阳光健身长跑活动。</w:t>
      </w:r>
    </w:p>
    <w:p w14:paraId="63E3C351" w14:textId="77777777" w:rsidR="005A7FF7" w:rsidRDefault="00000000">
      <w:pPr>
        <w:pStyle w:val="Bodytext10"/>
        <w:tabs>
          <w:tab w:val="left" w:pos="421"/>
        </w:tabs>
        <w:spacing w:line="240" w:lineRule="auto"/>
        <w:ind w:firstLine="580"/>
        <w:jc w:val="both"/>
      </w:pPr>
      <w:bookmarkStart w:id="13" w:name="bookmark15"/>
      <w:r>
        <w:rPr>
          <w:rFonts w:ascii="Times New Roman" w:eastAsia="Times New Roman" w:hAnsi="Times New Roman" w:cs="Times New Roman"/>
        </w:rPr>
        <w:t>6</w:t>
      </w:r>
      <w:bookmarkEnd w:id="13"/>
      <w:r>
        <w:rPr>
          <w:rFonts w:ascii="Times New Roman" w:hAnsi="Times New Roman" w:cs="Times New Roman" w:hint="eastAsia"/>
          <w:lang w:eastAsia="zh-CN"/>
        </w:rPr>
        <w:t>、</w:t>
      </w:r>
      <w:r>
        <w:t>学期末体艺部将对所有学生出勤情况进行统计汇总分析，出勤次数记入体育课成绩评定。</w:t>
      </w:r>
    </w:p>
    <w:p w14:paraId="33C8F3A9" w14:textId="77777777" w:rsidR="005A7FF7" w:rsidRDefault="00000000">
      <w:pPr>
        <w:pStyle w:val="Bodytext10"/>
        <w:tabs>
          <w:tab w:val="left" w:pos="978"/>
        </w:tabs>
        <w:spacing w:line="562" w:lineRule="exact"/>
        <w:ind w:firstLine="580"/>
        <w:jc w:val="both"/>
      </w:pPr>
      <w:bookmarkStart w:id="14" w:name="bookmark16"/>
      <w:r>
        <w:rPr>
          <w:rFonts w:ascii="Times New Roman" w:eastAsia="Times New Roman" w:hAnsi="Times New Roman" w:cs="Times New Roman"/>
        </w:rPr>
        <w:t>7</w:t>
      </w:r>
      <w:bookmarkEnd w:id="14"/>
      <w:r>
        <w:t>、因伤、病、残疾等原因不能参加跑步者，须由学生本人提出申请，填写免跑申请</w:t>
      </w:r>
      <w:r>
        <w:rPr>
          <w:rFonts w:hint="eastAsia"/>
          <w:lang w:eastAsia="zh-CN"/>
        </w:rPr>
        <w:t>（</w:t>
      </w:r>
      <w:r>
        <w:rPr>
          <w:rFonts w:hint="eastAsia"/>
          <w:lang w:val="en-US" w:eastAsia="zh-CN"/>
        </w:rPr>
        <w:t>见附件3</w:t>
      </w:r>
      <w:r>
        <w:rPr>
          <w:rFonts w:hint="eastAsia"/>
          <w:lang w:eastAsia="zh-CN"/>
        </w:rPr>
        <w:t>）</w:t>
      </w:r>
      <w:r>
        <w:t>并提供三级甲等医院或校医院开具的医务证明、病例等相关材料，交体艺部审核</w:t>
      </w:r>
      <w:r>
        <w:rPr>
          <w:rFonts w:hint="eastAsia"/>
          <w:lang w:eastAsia="zh-CN"/>
        </w:rPr>
        <w:t>（</w:t>
      </w:r>
      <w:r>
        <w:rPr>
          <w:rFonts w:hint="eastAsia"/>
          <w:lang w:val="en-US" w:eastAsia="zh-CN"/>
        </w:rPr>
        <w:t>体育馆208张老师</w:t>
      </w:r>
      <w:r>
        <w:rPr>
          <w:rFonts w:hint="eastAsia"/>
          <w:lang w:eastAsia="zh-CN"/>
        </w:rPr>
        <w:t>）</w:t>
      </w:r>
      <w:r>
        <w:t>后方可免跑。</w:t>
      </w:r>
    </w:p>
    <w:p w14:paraId="3F387030" w14:textId="77777777" w:rsidR="005A7FF7" w:rsidRDefault="00000000">
      <w:pPr>
        <w:pStyle w:val="Bodytext10"/>
        <w:tabs>
          <w:tab w:val="left" w:pos="978"/>
        </w:tabs>
        <w:spacing w:line="562" w:lineRule="exact"/>
        <w:ind w:firstLine="580"/>
        <w:jc w:val="both"/>
        <w:rPr>
          <w:lang w:val="en-US" w:eastAsia="zh-CN"/>
        </w:rPr>
      </w:pPr>
      <w:bookmarkStart w:id="15" w:name="bookmark17"/>
      <w:r>
        <w:rPr>
          <w:rFonts w:ascii="Times New Roman" w:eastAsia="Times New Roman" w:hAnsi="Times New Roman" w:cs="Times New Roman"/>
        </w:rPr>
        <w:t>8</w:t>
      </w:r>
      <w:bookmarkEnd w:id="15"/>
      <w:r>
        <w:t>、系统具备完善的作弊行为大数据分析识别功能</w:t>
      </w:r>
      <w:r>
        <w:rPr>
          <w:rFonts w:hint="eastAsia"/>
        </w:rPr>
        <w:t>,</w:t>
      </w:r>
      <w:r>
        <w:t>请同学们自觉锻炼</w:t>
      </w:r>
      <w:r>
        <w:rPr>
          <w:rFonts w:hint="eastAsia"/>
        </w:rPr>
        <w:t>,</w:t>
      </w:r>
      <w:r>
        <w:t>养成锻炼身体的好习惯。凡非正常跑步行为均为作弊行为</w:t>
      </w:r>
      <w:r>
        <w:rPr>
          <w:rFonts w:hint="eastAsia"/>
        </w:rPr>
        <w:t>,</w:t>
      </w:r>
      <w:r>
        <w:rPr>
          <w:rFonts w:hint="eastAsia"/>
          <w:lang w:val="en-US" w:eastAsia="zh-CN"/>
        </w:rPr>
        <w:t>田径场内进行</w:t>
      </w:r>
      <w:r>
        <w:t>跑步</w:t>
      </w:r>
      <w:r>
        <w:rPr>
          <w:rFonts w:hint="eastAsia"/>
          <w:lang w:val="en-US" w:eastAsia="zh-CN"/>
        </w:rPr>
        <w:t>等运动</w:t>
      </w:r>
      <w:r>
        <w:t>严禁使用自行车、滑板车等工具</w:t>
      </w:r>
      <w:r>
        <w:rPr>
          <w:rFonts w:hint="eastAsia"/>
          <w:lang w:eastAsia="zh-CN"/>
        </w:rPr>
        <w:t>。</w:t>
      </w:r>
      <w:r>
        <w:t>借助交通工具、</w:t>
      </w:r>
      <w:r>
        <w:lastRenderedPageBreak/>
        <w:t>他人代跑等作弊行为可被系统分析识别;登录其他同学账号、使用模拟器等代跑作弊行为将被系统记录信息。</w:t>
      </w:r>
      <w:r>
        <w:rPr>
          <w:rFonts w:hint="eastAsia"/>
          <w:lang w:val="en-US" w:eastAsia="zh-CN"/>
        </w:rPr>
        <w:t>严重作弊行为将被暂停使用阳光跑功能或暂停使用APP。</w:t>
      </w:r>
      <w:r>
        <w:t>体艺部将对作弊行为进行严肃处理，</w:t>
      </w:r>
      <w:r>
        <w:rPr>
          <w:rFonts w:hint="eastAsia"/>
          <w:lang w:val="en-US" w:eastAsia="zh-CN"/>
        </w:rPr>
        <w:t>第一次警告，第二次跑步成绩清零，第三次</w:t>
      </w:r>
      <w:r>
        <w:rPr>
          <w:rFonts w:hint="eastAsia"/>
        </w:rPr>
        <w:t>体育课成绩</w:t>
      </w:r>
      <w:r>
        <w:rPr>
          <w:rFonts w:hint="eastAsia"/>
          <w:lang w:val="en-US" w:eastAsia="zh-CN"/>
        </w:rPr>
        <w:t>按不及格处理，</w:t>
      </w:r>
      <w:r>
        <w:t>最多计</w:t>
      </w:r>
      <w:r>
        <w:rPr>
          <w:rFonts w:ascii="Times New Roman" w:eastAsia="Times New Roman" w:hAnsi="Times New Roman" w:cs="Times New Roman"/>
        </w:rPr>
        <w:t>59</w:t>
      </w:r>
      <w:r>
        <w:t>分</w:t>
      </w:r>
      <w:r>
        <w:rPr>
          <w:rFonts w:hint="eastAsia"/>
        </w:rPr>
        <w:t>。请同学们务必诚信</w:t>
      </w:r>
      <w:r>
        <w:rPr>
          <w:rFonts w:hint="eastAsia"/>
          <w:lang w:val="en-US" w:eastAsia="zh-CN"/>
        </w:rPr>
        <w:t>参与。</w:t>
      </w:r>
    </w:p>
    <w:p w14:paraId="7334BA73" w14:textId="77777777" w:rsidR="005A7FF7" w:rsidRDefault="00000000">
      <w:pPr>
        <w:pStyle w:val="Bodytext10"/>
        <w:spacing w:line="562" w:lineRule="exact"/>
        <w:ind w:firstLine="0"/>
        <w:jc w:val="both"/>
      </w:pPr>
      <w:bookmarkStart w:id="16" w:name="bookmark18"/>
      <w:r>
        <w:rPr>
          <w:b/>
          <w:bCs/>
        </w:rPr>
        <w:t>三</w:t>
      </w:r>
      <w:bookmarkEnd w:id="16"/>
      <w:r>
        <w:rPr>
          <w:b/>
          <w:bCs/>
        </w:rPr>
        <w:t>、注意事项</w:t>
      </w:r>
    </w:p>
    <w:p w14:paraId="48E1C5E3" w14:textId="77777777" w:rsidR="005A7FF7" w:rsidRDefault="00000000">
      <w:pPr>
        <w:pStyle w:val="Bodytext10"/>
        <w:tabs>
          <w:tab w:val="left" w:pos="982"/>
        </w:tabs>
        <w:spacing w:line="562" w:lineRule="exact"/>
        <w:ind w:firstLine="580"/>
        <w:jc w:val="both"/>
      </w:pPr>
      <w:bookmarkStart w:id="17" w:name="bookmark19"/>
      <w:r>
        <w:rPr>
          <w:rFonts w:ascii="Times New Roman" w:eastAsia="Times New Roman" w:hAnsi="Times New Roman" w:cs="Times New Roman"/>
        </w:rPr>
        <w:t>1</w:t>
      </w:r>
      <w:bookmarkEnd w:id="17"/>
      <w:r>
        <w:t>、当身体存在心慌、头晕等不适状况或头疼、发烧、腹泻、等疾病，请勿参与长跑，等身体恢复健康后再行参与。</w:t>
      </w:r>
    </w:p>
    <w:p w14:paraId="187175E6" w14:textId="77777777" w:rsidR="005A7FF7" w:rsidRDefault="00000000">
      <w:pPr>
        <w:pStyle w:val="Bodytext10"/>
        <w:tabs>
          <w:tab w:val="left" w:pos="1006"/>
        </w:tabs>
        <w:spacing w:line="559" w:lineRule="exact"/>
        <w:ind w:firstLine="580"/>
        <w:jc w:val="both"/>
      </w:pPr>
      <w:bookmarkStart w:id="18" w:name="bookmark20"/>
      <w:r>
        <w:rPr>
          <w:rFonts w:ascii="Times New Roman" w:eastAsia="Times New Roman" w:hAnsi="Times New Roman" w:cs="Times New Roman"/>
        </w:rPr>
        <w:t>2</w:t>
      </w:r>
      <w:bookmarkEnd w:id="18"/>
      <w:r>
        <w:t>、</w:t>
      </w:r>
      <w:r>
        <w:tab/>
        <w:t>必须穿运动服、运动鞋参与，做好跑前热身运动和跑后的放松活动。</w:t>
      </w:r>
    </w:p>
    <w:p w14:paraId="53C4C9A0" w14:textId="77777777" w:rsidR="005A7FF7" w:rsidRDefault="00000000">
      <w:pPr>
        <w:pStyle w:val="Bodytext10"/>
        <w:spacing w:line="559" w:lineRule="exact"/>
        <w:ind w:firstLine="580"/>
        <w:jc w:val="both"/>
      </w:pPr>
      <w:bookmarkStart w:id="19" w:name="bookmark21"/>
      <w:r>
        <w:rPr>
          <w:rFonts w:ascii="Times New Roman" w:eastAsia="Times New Roman" w:hAnsi="Times New Roman" w:cs="Times New Roman"/>
        </w:rPr>
        <w:t>3</w:t>
      </w:r>
      <w:bookmarkEnd w:id="19"/>
      <w:r>
        <w:t>、参与锻炼要结合自己的身体状况量力而行，跑步中有不适，应停止运动！尽快到校内医务室就诊。</w:t>
      </w:r>
    </w:p>
    <w:p w14:paraId="3F77ED7F" w14:textId="77777777" w:rsidR="005A7FF7" w:rsidRDefault="00000000">
      <w:pPr>
        <w:pStyle w:val="Bodytext10"/>
        <w:tabs>
          <w:tab w:val="left" w:pos="982"/>
        </w:tabs>
        <w:spacing w:line="559" w:lineRule="exact"/>
        <w:ind w:firstLine="580"/>
        <w:jc w:val="both"/>
      </w:pPr>
      <w:bookmarkStart w:id="20" w:name="bookmark22"/>
      <w:r>
        <w:rPr>
          <w:rFonts w:ascii="Times New Roman" w:eastAsia="Times New Roman" w:hAnsi="Times New Roman" w:cs="Times New Roman"/>
        </w:rPr>
        <w:t>4</w:t>
      </w:r>
      <w:bookmarkEnd w:id="20"/>
      <w:r>
        <w:t>、本学期出勤次数核定充分考虑到阴雨和雾霾等天气，出勤次数控制在合理范围内。</w:t>
      </w:r>
    </w:p>
    <w:p w14:paraId="76DEE9F7" w14:textId="77777777" w:rsidR="005A7FF7" w:rsidRDefault="00000000">
      <w:pPr>
        <w:pStyle w:val="Bodytext10"/>
        <w:tabs>
          <w:tab w:val="left" w:pos="996"/>
        </w:tabs>
        <w:spacing w:line="559" w:lineRule="exact"/>
        <w:ind w:firstLine="580"/>
        <w:jc w:val="both"/>
      </w:pPr>
      <w:bookmarkStart w:id="21" w:name="bookmark23"/>
      <w:r>
        <w:rPr>
          <w:rFonts w:ascii="Times New Roman" w:eastAsia="Times New Roman" w:hAnsi="Times New Roman" w:cs="Times New Roman"/>
        </w:rPr>
        <w:t>5</w:t>
      </w:r>
      <w:bookmarkEnd w:id="21"/>
      <w:r>
        <w:t>、体育馆出勤和体育社团出勤不记入阳光体育健身长跑出勤次数。</w:t>
      </w:r>
    </w:p>
    <w:p w14:paraId="60C297D9" w14:textId="77777777" w:rsidR="005A7FF7" w:rsidRDefault="005A7FF7">
      <w:pPr>
        <w:pStyle w:val="Bodytext10"/>
        <w:tabs>
          <w:tab w:val="left" w:pos="996"/>
        </w:tabs>
        <w:spacing w:line="559" w:lineRule="exact"/>
        <w:ind w:firstLine="580"/>
        <w:jc w:val="both"/>
      </w:pPr>
    </w:p>
    <w:p w14:paraId="2448480F" w14:textId="77777777" w:rsidR="005A7FF7" w:rsidRDefault="005A7FF7">
      <w:pPr>
        <w:pStyle w:val="Bodytext10"/>
        <w:tabs>
          <w:tab w:val="left" w:pos="996"/>
        </w:tabs>
        <w:spacing w:line="559" w:lineRule="exact"/>
        <w:ind w:firstLine="580"/>
        <w:jc w:val="both"/>
      </w:pPr>
    </w:p>
    <w:p w14:paraId="04013454" w14:textId="77777777" w:rsidR="005A7FF7" w:rsidRDefault="005A7FF7">
      <w:pPr>
        <w:pStyle w:val="Bodytext10"/>
        <w:tabs>
          <w:tab w:val="left" w:pos="996"/>
        </w:tabs>
        <w:spacing w:line="559" w:lineRule="exact"/>
        <w:ind w:firstLine="580"/>
        <w:jc w:val="both"/>
      </w:pPr>
    </w:p>
    <w:p w14:paraId="3D413BEE" w14:textId="77777777" w:rsidR="005A7FF7" w:rsidRDefault="005A7FF7">
      <w:pPr>
        <w:pStyle w:val="Bodytext10"/>
        <w:tabs>
          <w:tab w:val="left" w:pos="996"/>
        </w:tabs>
        <w:spacing w:line="559" w:lineRule="exact"/>
        <w:ind w:firstLine="580"/>
        <w:jc w:val="both"/>
      </w:pPr>
    </w:p>
    <w:p w14:paraId="0AA4E2E5" w14:textId="77777777" w:rsidR="005A7FF7" w:rsidRDefault="005A7FF7">
      <w:pPr>
        <w:pStyle w:val="Bodytext10"/>
        <w:tabs>
          <w:tab w:val="left" w:pos="996"/>
        </w:tabs>
        <w:spacing w:line="559" w:lineRule="exact"/>
        <w:ind w:firstLine="580"/>
        <w:jc w:val="both"/>
      </w:pPr>
    </w:p>
    <w:p w14:paraId="72A11EF7" w14:textId="77777777" w:rsidR="005A7FF7" w:rsidRDefault="00000000">
      <w:pPr>
        <w:pStyle w:val="Bodytext10"/>
        <w:spacing w:after="3620" w:line="559" w:lineRule="exact"/>
        <w:ind w:right="140" w:firstLine="0"/>
        <w:jc w:val="right"/>
        <w:rPr>
          <w:rFonts w:ascii="Tahoma" w:eastAsia="微软雅黑" w:hAnsi="Tahoma"/>
          <w:lang w:eastAsia="zh-CN"/>
        </w:rPr>
      </w:pPr>
      <w:r>
        <w:t>体艺部</w:t>
      </w:r>
      <w:r>
        <w:rPr>
          <w:rFonts w:ascii="Times New Roman" w:eastAsia="Times New Roman" w:hAnsi="Times New Roman" w:cs="Times New Roman"/>
        </w:rPr>
        <w:t>202</w:t>
      </w:r>
      <w:r>
        <w:rPr>
          <w:rFonts w:ascii="Times New Roman" w:hAnsi="Times New Roman" w:cs="Times New Roman" w:hint="eastAsia"/>
          <w:lang w:val="en-US" w:eastAsia="zh-CN"/>
        </w:rPr>
        <w:t>3</w:t>
      </w:r>
      <w:r>
        <w:t>年</w:t>
      </w:r>
      <w:r>
        <w:rPr>
          <w:rFonts w:hint="eastAsia"/>
          <w:lang w:val="en-US" w:eastAsia="zh-CN"/>
        </w:rPr>
        <w:t>2</w:t>
      </w:r>
      <w:r>
        <w:t>月</w:t>
      </w:r>
    </w:p>
    <w:p w14:paraId="2A2DD747" w14:textId="77777777" w:rsidR="005A7FF7" w:rsidRDefault="00000000">
      <w:pPr>
        <w:widowControl/>
        <w:adjustRightInd w:val="0"/>
        <w:snapToGrid w:val="0"/>
        <w:spacing w:after="200"/>
        <w:jc w:val="both"/>
        <w:rPr>
          <w:rFonts w:ascii="Tahoma" w:eastAsia="微软雅黑" w:hAnsi="Tahoma"/>
          <w:lang w:eastAsia="zh-CN"/>
        </w:rPr>
      </w:pPr>
      <w:r>
        <w:rPr>
          <w:rFonts w:ascii="Tahoma" w:eastAsia="微软雅黑" w:hAnsi="Tahoma" w:hint="eastAsia"/>
          <w:lang w:eastAsia="zh-CN"/>
        </w:rPr>
        <w:lastRenderedPageBreak/>
        <w:t>附件一：软件操作使用说明</w:t>
      </w:r>
    </w:p>
    <w:p w14:paraId="3BA887D9" w14:textId="77777777" w:rsidR="005A7FF7" w:rsidRDefault="00000000">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1 .</w:t>
      </w:r>
      <w:r>
        <w:rPr>
          <w:rFonts w:ascii="Tahoma" w:eastAsia="微软雅黑" w:hAnsi="Tahoma" w:hint="eastAsia"/>
          <w:b/>
          <w:bCs/>
          <w:sz w:val="20"/>
          <w:szCs w:val="20"/>
          <w:lang w:eastAsia="zh-CN"/>
        </w:rPr>
        <w:t>下载软件</w:t>
      </w:r>
    </w:p>
    <w:p w14:paraId="4B706D7E"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1.1</w:t>
      </w:r>
      <w:r>
        <w:rPr>
          <w:rFonts w:ascii="Tahoma" w:eastAsia="微软雅黑" w:hAnsi="Tahoma" w:hint="eastAsia"/>
          <w:sz w:val="20"/>
          <w:szCs w:val="20"/>
          <w:lang w:eastAsia="zh-CN"/>
        </w:rPr>
        <w:t>可扫描下方二维码下载软件。</w:t>
      </w:r>
    </w:p>
    <w:p w14:paraId="33255690"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1.2</w:t>
      </w:r>
      <w:r>
        <w:rPr>
          <w:rFonts w:ascii="Tahoma" w:eastAsia="微软雅黑" w:hAnsi="Tahoma" w:hint="eastAsia"/>
          <w:sz w:val="20"/>
          <w:szCs w:val="20"/>
          <w:lang w:eastAsia="zh-CN"/>
        </w:rPr>
        <w:t>通过手机应用市场下载。</w:t>
      </w:r>
      <w:r>
        <w:rPr>
          <w:rFonts w:ascii="Tahoma" w:eastAsia="微软雅黑" w:hAnsi="Tahoma" w:hint="eastAsia"/>
          <w:sz w:val="20"/>
          <w:szCs w:val="20"/>
          <w:lang w:eastAsia="zh-CN"/>
        </w:rPr>
        <w:t>IOS</w:t>
      </w:r>
      <w:r>
        <w:rPr>
          <w:rFonts w:ascii="Tahoma" w:eastAsia="微软雅黑" w:hAnsi="Tahoma" w:hint="eastAsia"/>
          <w:sz w:val="20"/>
          <w:szCs w:val="20"/>
          <w:lang w:eastAsia="zh-CN"/>
        </w:rPr>
        <w:t>系统在“</w:t>
      </w:r>
      <w:r>
        <w:rPr>
          <w:rFonts w:ascii="Tahoma" w:eastAsia="微软雅黑" w:hAnsi="Tahoma" w:hint="eastAsia"/>
          <w:sz w:val="20"/>
          <w:szCs w:val="20"/>
          <w:lang w:eastAsia="zh-CN"/>
        </w:rPr>
        <w:t>APP STORE</w:t>
      </w:r>
      <w:r>
        <w:rPr>
          <w:rFonts w:ascii="Tahoma" w:eastAsia="微软雅黑" w:hAnsi="Tahoma" w:hint="eastAsia"/>
          <w:sz w:val="20"/>
          <w:szCs w:val="20"/>
          <w:lang w:eastAsia="zh-CN"/>
        </w:rPr>
        <w:t>”，安卓系统通过手机官方应用市场或应</w:t>
      </w:r>
    </w:p>
    <w:p w14:paraId="3A769958"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用宝、豌豆荚、</w:t>
      </w:r>
      <w:r>
        <w:rPr>
          <w:rFonts w:ascii="Tahoma" w:eastAsia="微软雅黑" w:hAnsi="Tahoma" w:hint="eastAsia"/>
          <w:sz w:val="20"/>
          <w:szCs w:val="20"/>
          <w:lang w:eastAsia="zh-CN"/>
        </w:rPr>
        <w:t>360</w:t>
      </w:r>
      <w:r>
        <w:rPr>
          <w:rFonts w:ascii="Tahoma" w:eastAsia="微软雅黑" w:hAnsi="Tahoma" w:hint="eastAsia"/>
          <w:sz w:val="20"/>
          <w:szCs w:val="20"/>
          <w:lang w:eastAsia="zh-CN"/>
        </w:rPr>
        <w:t>应用市场、百度手机助手等第三方应用市场搜索“闪动校园”下载</w:t>
      </w:r>
      <w:r>
        <w:rPr>
          <w:rFonts w:ascii="Tahoma" w:eastAsia="微软雅黑" w:hAnsi="Tahoma" w:hint="eastAsia"/>
          <w:sz w:val="20"/>
          <w:szCs w:val="20"/>
          <w:lang w:eastAsia="zh-CN"/>
        </w:rPr>
        <w:t>APP</w:t>
      </w:r>
      <w:r>
        <w:rPr>
          <w:rFonts w:ascii="Tahoma" w:eastAsia="微软雅黑" w:hAnsi="Tahoma" w:hint="eastAsia"/>
          <w:sz w:val="20"/>
          <w:szCs w:val="20"/>
          <w:lang w:eastAsia="zh-CN"/>
        </w:rPr>
        <w:t>。</w:t>
      </w:r>
    </w:p>
    <w:p w14:paraId="72E5A64C"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2"/>
          <w:szCs w:val="22"/>
          <w:lang w:eastAsia="zh-CN"/>
        </w:rPr>
        <w:drawing>
          <wp:inline distT="0" distB="0" distL="114300" distR="114300" wp14:anchorId="18FCC325" wp14:editId="33D7334A">
            <wp:extent cx="5143500" cy="2419350"/>
            <wp:effectExtent l="0" t="0" r="0" b="6350"/>
            <wp:docPr id="3" name="图片 3" descr="164574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746704(1)"/>
                    <pic:cNvPicPr>
                      <a:picLocks noChangeAspect="1"/>
                    </pic:cNvPicPr>
                  </pic:nvPicPr>
                  <pic:blipFill>
                    <a:blip r:embed="rId8"/>
                    <a:stretch>
                      <a:fillRect/>
                    </a:stretch>
                  </pic:blipFill>
                  <pic:spPr>
                    <a:xfrm>
                      <a:off x="0" y="0"/>
                      <a:ext cx="5143500" cy="2419350"/>
                    </a:xfrm>
                    <a:prstGeom prst="rect">
                      <a:avLst/>
                    </a:prstGeom>
                  </pic:spPr>
                </pic:pic>
              </a:graphicData>
            </a:graphic>
          </wp:inline>
        </w:drawing>
      </w:r>
    </w:p>
    <w:p w14:paraId="6F29AFF0" w14:textId="77777777" w:rsidR="005A7FF7" w:rsidRDefault="005A7FF7">
      <w:pPr>
        <w:widowControl/>
        <w:adjustRightInd w:val="0"/>
        <w:snapToGrid w:val="0"/>
        <w:spacing w:after="200"/>
        <w:rPr>
          <w:rFonts w:ascii="Tahoma" w:eastAsia="微软雅黑" w:hAnsi="Tahoma"/>
          <w:sz w:val="20"/>
          <w:szCs w:val="20"/>
          <w:lang w:eastAsia="zh-CN"/>
        </w:rPr>
      </w:pPr>
    </w:p>
    <w:p w14:paraId="2D4F6D9E" w14:textId="77777777" w:rsidR="005A7FF7" w:rsidRDefault="00000000">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2 .</w:t>
      </w:r>
      <w:r>
        <w:rPr>
          <w:rFonts w:ascii="Tahoma" w:eastAsia="微软雅黑" w:hAnsi="Tahoma" w:hint="eastAsia"/>
          <w:b/>
          <w:bCs/>
          <w:sz w:val="20"/>
          <w:szCs w:val="20"/>
          <w:lang w:eastAsia="zh-CN"/>
        </w:rPr>
        <w:t>注册认证</w:t>
      </w:r>
    </w:p>
    <w:p w14:paraId="5B2D21BC"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2.1</w:t>
      </w:r>
      <w:r>
        <w:rPr>
          <w:rFonts w:ascii="Tahoma" w:eastAsia="微软雅黑" w:hAnsi="Tahoma" w:hint="eastAsia"/>
          <w:sz w:val="20"/>
          <w:szCs w:val="20"/>
          <w:lang w:eastAsia="zh-CN"/>
        </w:rPr>
        <w:t>根据界面提示进行注册。</w:t>
      </w:r>
    </w:p>
    <w:p w14:paraId="6D74133E"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2.2</w:t>
      </w:r>
      <w:r>
        <w:rPr>
          <w:rFonts w:ascii="Tahoma" w:eastAsia="微软雅黑" w:hAnsi="Tahoma" w:hint="eastAsia"/>
          <w:sz w:val="20"/>
          <w:szCs w:val="20"/>
          <w:lang w:eastAsia="zh-CN"/>
        </w:rPr>
        <w:t>输入学号进行校检，自动匹配学生对应姓名信息，确认相关信息是否正确。</w:t>
      </w:r>
    </w:p>
    <w:p w14:paraId="19132B96"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2.3</w:t>
      </w:r>
      <w:r>
        <w:rPr>
          <w:rFonts w:ascii="Tahoma" w:eastAsia="微软雅黑" w:hAnsi="Tahoma" w:hint="eastAsia"/>
          <w:sz w:val="20"/>
          <w:szCs w:val="20"/>
          <w:lang w:eastAsia="zh-CN"/>
        </w:rPr>
        <w:t>完成注册认证，正式启用。</w:t>
      </w:r>
    </w:p>
    <w:p w14:paraId="0F7BC8ED" w14:textId="77777777" w:rsidR="005A7FF7" w:rsidRDefault="00000000">
      <w:pPr>
        <w:widowControl/>
        <w:adjustRightInd w:val="0"/>
        <w:snapToGrid w:val="0"/>
        <w:spacing w:after="200"/>
        <w:jc w:val="center"/>
        <w:rPr>
          <w:rFonts w:ascii="Tahoma" w:eastAsia="微软雅黑" w:hAnsi="Tahoma"/>
          <w:sz w:val="22"/>
          <w:szCs w:val="22"/>
          <w:lang w:eastAsia="zh-CN"/>
        </w:rPr>
      </w:pPr>
      <w:r>
        <w:rPr>
          <w:rFonts w:ascii="Tahoma" w:eastAsia="微软雅黑" w:hAnsi="Tahoma" w:hint="eastAsia"/>
          <w:noProof/>
          <w:sz w:val="22"/>
          <w:szCs w:val="22"/>
          <w:lang w:eastAsia="zh-CN"/>
        </w:rPr>
        <w:drawing>
          <wp:inline distT="0" distB="0" distL="114300" distR="114300" wp14:anchorId="61D77758" wp14:editId="220A6687">
            <wp:extent cx="5269865" cy="2664460"/>
            <wp:effectExtent l="0" t="0" r="635" b="2540"/>
            <wp:docPr id="13" name="图片 13" descr="D:\360MoveData\Users\李Sir\Desktop\442c5938842a20bda19eaafb771f871.png442c5938842a20bda19eaafb771f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60MoveData\Users\李Sir\Desktop\442c5938842a20bda19eaafb771f871.png442c5938842a20bda19eaafb771f871"/>
                    <pic:cNvPicPr>
                      <a:picLocks noChangeAspect="1"/>
                    </pic:cNvPicPr>
                  </pic:nvPicPr>
                  <pic:blipFill>
                    <a:blip r:embed="rId9"/>
                    <a:srcRect/>
                    <a:stretch>
                      <a:fillRect/>
                    </a:stretch>
                  </pic:blipFill>
                  <pic:spPr>
                    <a:xfrm>
                      <a:off x="0" y="0"/>
                      <a:ext cx="5269865" cy="2664460"/>
                    </a:xfrm>
                    <a:prstGeom prst="rect">
                      <a:avLst/>
                    </a:prstGeom>
                  </pic:spPr>
                </pic:pic>
              </a:graphicData>
            </a:graphic>
          </wp:inline>
        </w:drawing>
      </w:r>
    </w:p>
    <w:p w14:paraId="1AD7DEC0" w14:textId="77777777" w:rsidR="005A7FF7" w:rsidRDefault="005A7FF7">
      <w:pPr>
        <w:widowControl/>
        <w:adjustRightInd w:val="0"/>
        <w:snapToGrid w:val="0"/>
        <w:spacing w:after="200"/>
        <w:jc w:val="center"/>
        <w:rPr>
          <w:rFonts w:ascii="Tahoma" w:eastAsia="微软雅黑" w:hAnsi="Tahoma"/>
          <w:sz w:val="22"/>
          <w:szCs w:val="22"/>
          <w:lang w:eastAsia="zh-CN"/>
        </w:rPr>
      </w:pPr>
    </w:p>
    <w:p w14:paraId="66893D7F" w14:textId="77777777" w:rsidR="005A7FF7" w:rsidRDefault="00000000">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lastRenderedPageBreak/>
        <w:t>开始跑步</w:t>
      </w:r>
    </w:p>
    <w:p w14:paraId="3A09117F"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使用“阳光跑”功能，熟悉学校所制定的跑步计划、规则等</w:t>
      </w:r>
    </w:p>
    <w:p w14:paraId="08F0FF3F" w14:textId="77777777" w:rsidR="005A7FF7" w:rsidRDefault="00000000">
      <w:pPr>
        <w:widowControl/>
        <w:adjustRightInd w:val="0"/>
        <w:snapToGrid w:val="0"/>
        <w:spacing w:after="200"/>
        <w:rPr>
          <w:rFonts w:ascii="Tahoma" w:eastAsia="微软雅黑" w:hAnsi="Tahoma"/>
          <w:sz w:val="22"/>
          <w:szCs w:val="22"/>
          <w:lang w:eastAsia="zh-CN"/>
        </w:rPr>
      </w:pPr>
      <w:r>
        <w:rPr>
          <w:rFonts w:ascii="Tahoma" w:eastAsia="微软雅黑" w:hAnsi="Tahoma"/>
          <w:noProof/>
          <w:sz w:val="22"/>
          <w:szCs w:val="22"/>
        </w:rPr>
        <w:drawing>
          <wp:inline distT="0" distB="0" distL="114300" distR="114300" wp14:anchorId="040C10AE" wp14:editId="5DE88933">
            <wp:extent cx="5273675" cy="2390140"/>
            <wp:effectExtent l="0" t="0" r="9525" b="10160"/>
            <wp:docPr id="20" name="图片 20" descr="微信图片_2022082823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828233036"/>
                    <pic:cNvPicPr>
                      <a:picLocks noChangeAspect="1"/>
                    </pic:cNvPicPr>
                  </pic:nvPicPr>
                  <pic:blipFill>
                    <a:blip r:embed="rId10"/>
                    <a:stretch>
                      <a:fillRect/>
                    </a:stretch>
                  </pic:blipFill>
                  <pic:spPr>
                    <a:xfrm>
                      <a:off x="0" y="0"/>
                      <a:ext cx="5273675" cy="2390140"/>
                    </a:xfrm>
                    <a:prstGeom prst="rect">
                      <a:avLst/>
                    </a:prstGeom>
                  </pic:spPr>
                </pic:pic>
              </a:graphicData>
            </a:graphic>
          </wp:inline>
        </w:drawing>
      </w:r>
    </w:p>
    <w:p w14:paraId="207CB9A7" w14:textId="77777777" w:rsidR="005A7FF7" w:rsidRDefault="00000000">
      <w:pPr>
        <w:widowControl/>
        <w:adjustRightInd w:val="0"/>
        <w:snapToGrid w:val="0"/>
        <w:spacing w:after="200"/>
        <w:rPr>
          <w:rFonts w:ascii="Tahoma" w:eastAsia="微软雅黑" w:hAnsi="Tahoma"/>
          <w:sz w:val="22"/>
          <w:szCs w:val="22"/>
          <w:lang w:eastAsia="zh-CN"/>
        </w:rPr>
      </w:pPr>
      <w:r>
        <w:rPr>
          <w:rFonts w:ascii="Tahoma" w:eastAsia="微软雅黑" w:hAnsi="Tahoma" w:hint="eastAsia"/>
          <w:sz w:val="22"/>
          <w:szCs w:val="22"/>
          <w:lang w:eastAsia="zh-CN"/>
        </w:rPr>
        <w:t>点击“开始跑步”</w:t>
      </w:r>
    </w:p>
    <w:p w14:paraId="6BEB041F" w14:textId="77777777" w:rsidR="005A7FF7" w:rsidRDefault="00000000">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（一）公里数：每次跑步须跑完要求的最低公里数；</w:t>
      </w:r>
    </w:p>
    <w:p w14:paraId="320A0BE7" w14:textId="77777777" w:rsidR="005A7FF7" w:rsidRDefault="00000000">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（二）点位打卡</w:t>
      </w:r>
    </w:p>
    <w:p w14:paraId="46777376" w14:textId="77777777" w:rsidR="005A7FF7" w:rsidRDefault="00000000">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顺序打卡模式：系统随机跳出需要经过的点位数，需按照点位标记的顺序</w:t>
      </w:r>
      <w:r>
        <w:rPr>
          <w:rFonts w:ascii="Tahoma" w:eastAsia="微软雅黑" w:hAnsi="Tahoma" w:hint="eastAsia"/>
          <w:sz w:val="20"/>
          <w:szCs w:val="20"/>
          <w:lang w:eastAsia="zh-CN"/>
        </w:rPr>
        <w:t>1</w:t>
      </w:r>
      <w:r>
        <w:rPr>
          <w:rFonts w:ascii="Tahoma" w:eastAsia="微软雅黑" w:hAnsi="Tahoma" w:hint="eastAsia"/>
          <w:sz w:val="20"/>
          <w:szCs w:val="20"/>
          <w:lang w:eastAsia="zh-CN"/>
        </w:rPr>
        <w:t>→</w:t>
      </w:r>
      <w:r>
        <w:rPr>
          <w:rFonts w:ascii="Tahoma" w:eastAsia="微软雅黑" w:hAnsi="Tahoma" w:hint="eastAsia"/>
          <w:sz w:val="20"/>
          <w:szCs w:val="20"/>
          <w:lang w:eastAsia="zh-CN"/>
        </w:rPr>
        <w:t>2</w:t>
      </w:r>
      <w:r>
        <w:rPr>
          <w:rFonts w:ascii="Tahoma" w:eastAsia="微软雅黑" w:hAnsi="Tahoma" w:hint="eastAsia"/>
          <w:sz w:val="20"/>
          <w:szCs w:val="20"/>
          <w:lang w:eastAsia="zh-CN"/>
        </w:rPr>
        <w:t>→</w:t>
      </w:r>
      <w:r>
        <w:rPr>
          <w:rFonts w:ascii="Tahoma" w:eastAsia="微软雅黑" w:hAnsi="Tahoma" w:hint="eastAsia"/>
          <w:sz w:val="20"/>
          <w:szCs w:val="20"/>
          <w:lang w:eastAsia="zh-CN"/>
        </w:rPr>
        <w:t>3</w:t>
      </w:r>
      <w:r>
        <w:rPr>
          <w:rFonts w:ascii="Tahoma" w:eastAsia="微软雅黑" w:hAnsi="Tahoma" w:hint="eastAsia"/>
          <w:sz w:val="20"/>
          <w:szCs w:val="20"/>
          <w:lang w:eastAsia="zh-CN"/>
        </w:rPr>
        <w:t>→……依次经过全部点位。未按照顺序靠近点位则不感应；为鼓励诚信跑步，可按照软件提示解锁无点位跑步。</w:t>
      </w:r>
    </w:p>
    <w:p w14:paraId="6F9547D6" w14:textId="77777777" w:rsidR="005A7FF7" w:rsidRDefault="00000000">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（三）跑步速度：符合配速要求；</w:t>
      </w:r>
    </w:p>
    <w:p w14:paraId="4CF1D201" w14:textId="77777777" w:rsidR="005A7FF7" w:rsidRDefault="00000000">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b/>
          <w:bCs/>
          <w:noProof/>
          <w:sz w:val="20"/>
          <w:szCs w:val="20"/>
          <w:lang w:eastAsia="zh-CN"/>
        </w:rPr>
        <w:lastRenderedPageBreak/>
        <w:drawing>
          <wp:anchor distT="0" distB="0" distL="114300" distR="114300" simplePos="0" relativeHeight="251659264" behindDoc="0" locked="0" layoutInCell="1" allowOverlap="1" wp14:anchorId="3CE446E3" wp14:editId="1C8058BF">
            <wp:simplePos x="0" y="0"/>
            <wp:positionH relativeFrom="column">
              <wp:posOffset>4133215</wp:posOffset>
            </wp:positionH>
            <wp:positionV relativeFrom="paragraph">
              <wp:posOffset>10795</wp:posOffset>
            </wp:positionV>
            <wp:extent cx="1518920" cy="3399155"/>
            <wp:effectExtent l="0" t="0" r="5080" b="4445"/>
            <wp:wrapSquare wrapText="bothSides"/>
            <wp:docPr id="16" name="图片 1" descr="D:\360MoveData\Users\李Si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360MoveData\Users\李Sir\Desktop\图片1.png图片1"/>
                    <pic:cNvPicPr>
                      <a:picLocks noChangeAspect="1"/>
                    </pic:cNvPicPr>
                  </pic:nvPicPr>
                  <pic:blipFill>
                    <a:blip r:embed="rId11"/>
                    <a:srcRect/>
                    <a:stretch>
                      <a:fillRect/>
                    </a:stretch>
                  </pic:blipFill>
                  <pic:spPr>
                    <a:xfrm>
                      <a:off x="0" y="0"/>
                      <a:ext cx="1518920" cy="3399155"/>
                    </a:xfrm>
                    <a:prstGeom prst="rect">
                      <a:avLst/>
                    </a:prstGeom>
                    <a:noFill/>
                    <a:ln>
                      <a:noFill/>
                    </a:ln>
                  </pic:spPr>
                </pic:pic>
              </a:graphicData>
            </a:graphic>
          </wp:anchor>
        </w:drawing>
      </w:r>
      <w:r>
        <w:rPr>
          <w:rFonts w:ascii="Tahoma" w:eastAsia="微软雅黑" w:hAnsi="Tahoma" w:hint="eastAsia"/>
          <w:sz w:val="20"/>
          <w:szCs w:val="20"/>
          <w:lang w:eastAsia="zh-CN"/>
        </w:rPr>
        <w:t>★</w:t>
      </w:r>
      <w:r>
        <w:rPr>
          <w:rFonts w:ascii="Tahoma" w:eastAsia="微软雅黑" w:hAnsi="Tahoma" w:hint="eastAsia"/>
          <w:sz w:val="20"/>
          <w:szCs w:val="20"/>
          <w:lang w:eastAsia="zh-CN"/>
        </w:rPr>
        <w:t xml:space="preserve"> </w:t>
      </w:r>
      <w:r>
        <w:rPr>
          <w:rFonts w:ascii="Tahoma" w:eastAsia="微软雅黑" w:hAnsi="Tahoma" w:hint="eastAsia"/>
          <w:sz w:val="20"/>
          <w:szCs w:val="20"/>
          <w:lang w:eastAsia="zh-CN"/>
        </w:rPr>
        <w:t>完成以上规则后可结束跑步，跑步记录计入有效成绩。</w:t>
      </w:r>
    </w:p>
    <w:p w14:paraId="7412548A" w14:textId="77777777" w:rsidR="005A7FF7" w:rsidRDefault="005A7FF7">
      <w:pPr>
        <w:widowControl/>
        <w:adjustRightInd w:val="0"/>
        <w:snapToGrid w:val="0"/>
        <w:spacing w:after="200" w:line="360" w:lineRule="auto"/>
        <w:rPr>
          <w:rFonts w:ascii="Tahoma" w:eastAsia="微软雅黑" w:hAnsi="Tahoma"/>
          <w:sz w:val="20"/>
          <w:szCs w:val="20"/>
          <w:lang w:eastAsia="zh-CN"/>
        </w:rPr>
      </w:pPr>
    </w:p>
    <w:p w14:paraId="7E422CB6" w14:textId="77777777" w:rsidR="005A7FF7" w:rsidRDefault="00000000">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查看跑步记录</w:t>
      </w:r>
    </w:p>
    <w:p w14:paraId="4BBA489D" w14:textId="77777777" w:rsidR="005A7FF7" w:rsidRDefault="005A7FF7">
      <w:pPr>
        <w:widowControl/>
        <w:adjustRightInd w:val="0"/>
        <w:snapToGrid w:val="0"/>
        <w:spacing w:after="200"/>
        <w:rPr>
          <w:rFonts w:ascii="Tahoma" w:eastAsia="微软雅黑" w:hAnsi="Tahoma"/>
          <w:b/>
          <w:bCs/>
          <w:sz w:val="20"/>
          <w:szCs w:val="20"/>
          <w:lang w:eastAsia="zh-CN"/>
        </w:rPr>
      </w:pPr>
    </w:p>
    <w:p w14:paraId="44808AAC"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4.1</w:t>
      </w:r>
      <w:r>
        <w:rPr>
          <w:rFonts w:ascii="Tahoma" w:eastAsia="微软雅黑" w:hAnsi="Tahoma"/>
          <w:sz w:val="20"/>
          <w:szCs w:val="20"/>
          <w:lang w:eastAsia="zh-CN"/>
        </w:rPr>
        <w:t>完成跑步后可在</w:t>
      </w:r>
      <w:r>
        <w:rPr>
          <w:rFonts w:ascii="Tahoma" w:eastAsia="微软雅黑" w:hAnsi="Tahoma" w:hint="eastAsia"/>
          <w:sz w:val="20"/>
          <w:szCs w:val="20"/>
          <w:lang w:eastAsia="zh-CN"/>
        </w:rPr>
        <w:t>开始跑步页面</w:t>
      </w:r>
      <w:r>
        <w:rPr>
          <w:rFonts w:ascii="Tahoma" w:eastAsia="微软雅黑" w:hAnsi="Tahoma"/>
          <w:sz w:val="20"/>
          <w:szCs w:val="20"/>
          <w:lang w:eastAsia="zh-CN"/>
        </w:rPr>
        <w:t>查看当前校园跑完成情况</w:t>
      </w:r>
      <w:r>
        <w:rPr>
          <w:rFonts w:ascii="Tahoma" w:eastAsia="微软雅黑" w:hAnsi="Tahoma" w:hint="eastAsia"/>
          <w:sz w:val="20"/>
          <w:szCs w:val="20"/>
          <w:lang w:eastAsia="zh-CN"/>
        </w:rPr>
        <w:t>，具体跑步任务要求以学校公告文件为准，留意公告是否对晨跑次数、最少次数或公里数、附件公里数或次数对应的体育成绩奖励等。</w:t>
      </w:r>
    </w:p>
    <w:p w14:paraId="1254C7F2"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4.2</w:t>
      </w:r>
      <w:r>
        <w:rPr>
          <w:rFonts w:ascii="Tahoma" w:eastAsia="微软雅黑" w:hAnsi="Tahoma" w:hint="eastAsia"/>
          <w:sz w:val="20"/>
          <w:szCs w:val="20"/>
          <w:lang w:eastAsia="zh-CN"/>
        </w:rPr>
        <w:t>学生可通过手机</w:t>
      </w:r>
      <w:r>
        <w:rPr>
          <w:rFonts w:ascii="Tahoma" w:eastAsia="微软雅黑" w:hAnsi="Tahoma" w:hint="eastAsia"/>
          <w:sz w:val="20"/>
          <w:szCs w:val="20"/>
          <w:lang w:eastAsia="zh-CN"/>
        </w:rPr>
        <w:t>APP</w:t>
      </w:r>
      <w:r>
        <w:rPr>
          <w:rFonts w:ascii="Tahoma" w:eastAsia="微软雅黑" w:hAnsi="Tahoma" w:hint="eastAsia"/>
          <w:sz w:val="20"/>
          <w:szCs w:val="20"/>
          <w:lang w:eastAsia="zh-CN"/>
        </w:rPr>
        <w:t>及时查询自己相关的校园跑信息，如对记录和里程有异议者，请及时与客服联系。</w:t>
      </w:r>
    </w:p>
    <w:p w14:paraId="59875220" w14:textId="77777777" w:rsidR="005A7FF7" w:rsidRDefault="005A7FF7">
      <w:pPr>
        <w:widowControl/>
        <w:adjustRightInd w:val="0"/>
        <w:snapToGrid w:val="0"/>
        <w:spacing w:after="200"/>
        <w:rPr>
          <w:rFonts w:ascii="Tahoma" w:eastAsia="微软雅黑" w:hAnsi="Tahoma"/>
          <w:sz w:val="20"/>
          <w:szCs w:val="20"/>
          <w:lang w:eastAsia="zh-CN"/>
        </w:rPr>
      </w:pPr>
    </w:p>
    <w:p w14:paraId="37666CD8" w14:textId="77777777" w:rsidR="005A7FF7" w:rsidRDefault="005A7FF7">
      <w:pPr>
        <w:widowControl/>
        <w:adjustRightInd w:val="0"/>
        <w:snapToGrid w:val="0"/>
        <w:spacing w:after="200"/>
        <w:rPr>
          <w:rFonts w:ascii="Tahoma" w:eastAsia="微软雅黑" w:hAnsi="Tahoma"/>
          <w:sz w:val="20"/>
          <w:szCs w:val="20"/>
          <w:lang w:eastAsia="zh-CN"/>
        </w:rPr>
      </w:pPr>
    </w:p>
    <w:p w14:paraId="6F6A5E6D" w14:textId="77777777" w:rsidR="005A7FF7" w:rsidRDefault="00000000">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联系方式</w:t>
      </w:r>
    </w:p>
    <w:p w14:paraId="5EB57222" w14:textId="77777777" w:rsidR="005A7FF7" w:rsidRDefault="00000000">
      <w:pPr>
        <w:widowControl/>
        <w:adjustRightInd w:val="0"/>
        <w:snapToGrid w:val="0"/>
        <w:spacing w:after="200" w:line="360" w:lineRule="auto"/>
        <w:ind w:firstLineChars="200" w:firstLine="400"/>
        <w:rPr>
          <w:rFonts w:ascii="Tahoma" w:eastAsia="微软雅黑" w:hAnsi="Tahoma"/>
          <w:sz w:val="20"/>
          <w:szCs w:val="20"/>
          <w:lang w:eastAsia="zh-CN"/>
        </w:rPr>
      </w:pPr>
      <w:r>
        <w:rPr>
          <w:rFonts w:ascii="Tahoma" w:eastAsia="微软雅黑" w:hAnsi="Tahoma" w:hint="eastAsia"/>
          <w:noProof/>
          <w:sz w:val="20"/>
          <w:szCs w:val="20"/>
          <w:lang w:eastAsia="zh-CN"/>
        </w:rPr>
        <w:drawing>
          <wp:anchor distT="0" distB="0" distL="114300" distR="114300" simplePos="0" relativeHeight="251660288" behindDoc="1" locked="0" layoutInCell="1" allowOverlap="1" wp14:anchorId="02D9488B" wp14:editId="64C0B5F7">
            <wp:simplePos x="0" y="0"/>
            <wp:positionH relativeFrom="column">
              <wp:posOffset>2479675</wp:posOffset>
            </wp:positionH>
            <wp:positionV relativeFrom="paragraph">
              <wp:posOffset>908050</wp:posOffset>
            </wp:positionV>
            <wp:extent cx="1518920" cy="3133090"/>
            <wp:effectExtent l="0" t="0" r="5080" b="3810"/>
            <wp:wrapTight wrapText="bothSides">
              <wp:wrapPolygon edited="0">
                <wp:start x="0" y="0"/>
                <wp:lineTo x="0" y="21539"/>
                <wp:lineTo x="21492" y="21539"/>
                <wp:lineTo x="21492" y="0"/>
                <wp:lineTo x="0" y="0"/>
              </wp:wrapPolygon>
            </wp:wrapTight>
            <wp:docPr id="18" name="图片 4" descr="D:\360MoveData\Users\李Sir\Desktop\微信图片_20220829000016.jpg微信图片_20220829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360MoveData\Users\李Sir\Desktop\微信图片_20220829000016.jpg微信图片_20220829000016"/>
                    <pic:cNvPicPr>
                      <a:picLocks noChangeAspect="1"/>
                    </pic:cNvPicPr>
                  </pic:nvPicPr>
                  <pic:blipFill>
                    <a:blip r:embed="rId12"/>
                    <a:srcRect/>
                    <a:stretch>
                      <a:fillRect/>
                    </a:stretch>
                  </pic:blipFill>
                  <pic:spPr>
                    <a:xfrm>
                      <a:off x="0" y="0"/>
                      <a:ext cx="1518920" cy="3133090"/>
                    </a:xfrm>
                    <a:prstGeom prst="rect">
                      <a:avLst/>
                    </a:prstGeom>
                    <a:noFill/>
                    <a:ln>
                      <a:noFill/>
                    </a:ln>
                  </pic:spPr>
                </pic:pic>
              </a:graphicData>
            </a:graphic>
          </wp:anchor>
        </w:drawing>
      </w:r>
      <w:r>
        <w:rPr>
          <w:rFonts w:ascii="Tahoma" w:eastAsia="微软雅黑" w:hAnsi="Tahoma" w:hint="eastAsia"/>
          <w:sz w:val="20"/>
          <w:szCs w:val="20"/>
          <w:lang w:eastAsia="zh-CN"/>
        </w:rPr>
        <w:t>在使用软件过程中如遇疑问，可通过以下方式联系解决。可保留跑步运行界面截图或录制屏幕，准确描述遇到的情况，以便于快速解决使用过程种遇到的问题，答疑解惑。</w:t>
      </w:r>
    </w:p>
    <w:p w14:paraId="71E869FA"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0"/>
          <w:szCs w:val="20"/>
          <w:lang w:eastAsia="zh-CN"/>
        </w:rPr>
        <w:drawing>
          <wp:anchor distT="0" distB="0" distL="114300" distR="114300" simplePos="0" relativeHeight="251661312" behindDoc="1" locked="0" layoutInCell="1" allowOverlap="1" wp14:anchorId="5011AAC9" wp14:editId="50D1BAA2">
            <wp:simplePos x="0" y="0"/>
            <wp:positionH relativeFrom="column">
              <wp:posOffset>4042410</wp:posOffset>
            </wp:positionH>
            <wp:positionV relativeFrom="paragraph">
              <wp:posOffset>122555</wp:posOffset>
            </wp:positionV>
            <wp:extent cx="1569085" cy="3126105"/>
            <wp:effectExtent l="0" t="0" r="5715" b="10795"/>
            <wp:wrapTight wrapText="bothSides">
              <wp:wrapPolygon edited="0">
                <wp:start x="0" y="0"/>
                <wp:lineTo x="0" y="21499"/>
                <wp:lineTo x="21504" y="21499"/>
                <wp:lineTo x="21504" y="0"/>
                <wp:lineTo x="0" y="0"/>
              </wp:wrapPolygon>
            </wp:wrapTight>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3"/>
                    <a:stretch>
                      <a:fillRect/>
                    </a:stretch>
                  </pic:blipFill>
                  <pic:spPr>
                    <a:xfrm>
                      <a:off x="0" y="0"/>
                      <a:ext cx="1569085" cy="3126105"/>
                    </a:xfrm>
                    <a:prstGeom prst="rect">
                      <a:avLst/>
                    </a:prstGeom>
                    <a:noFill/>
                    <a:ln>
                      <a:noFill/>
                    </a:ln>
                  </pic:spPr>
                </pic:pic>
              </a:graphicData>
            </a:graphic>
          </wp:anchor>
        </w:drawing>
      </w:r>
      <w:r>
        <w:rPr>
          <w:rFonts w:ascii="Tahoma" w:eastAsia="微软雅黑" w:hAnsi="Tahoma" w:hint="eastAsia"/>
          <w:sz w:val="20"/>
          <w:szCs w:val="20"/>
          <w:lang w:eastAsia="zh-CN"/>
        </w:rPr>
        <w:t>5.1</w:t>
      </w:r>
      <w:r>
        <w:rPr>
          <w:rFonts w:ascii="Tahoma" w:eastAsia="微软雅黑" w:hAnsi="Tahoma" w:hint="eastAsia"/>
          <w:sz w:val="20"/>
          <w:szCs w:val="20"/>
          <w:lang w:eastAsia="zh-CN"/>
        </w:rPr>
        <w:t>可在</w:t>
      </w:r>
      <w:r>
        <w:rPr>
          <w:rFonts w:ascii="Tahoma" w:eastAsia="微软雅黑" w:hAnsi="Tahoma" w:hint="eastAsia"/>
          <w:sz w:val="20"/>
          <w:szCs w:val="20"/>
          <w:lang w:eastAsia="zh-CN"/>
        </w:rPr>
        <w:t xml:space="preserve">APP </w:t>
      </w:r>
      <w:r>
        <w:rPr>
          <w:rFonts w:ascii="Tahoma" w:eastAsia="微软雅黑" w:hAnsi="Tahoma" w:hint="eastAsia"/>
          <w:sz w:val="20"/>
          <w:szCs w:val="20"/>
          <w:lang w:eastAsia="zh-CN"/>
        </w:rPr>
        <w:t>“我”</w:t>
      </w:r>
      <w:r>
        <w:rPr>
          <w:rFonts w:ascii="Tahoma" w:eastAsia="微软雅黑" w:hAnsi="Tahoma" w:hint="eastAsia"/>
          <w:sz w:val="20"/>
          <w:szCs w:val="20"/>
          <w:lang w:eastAsia="zh-CN"/>
        </w:rPr>
        <w:t>-</w:t>
      </w:r>
      <w:r>
        <w:rPr>
          <w:rFonts w:ascii="Tahoma" w:eastAsia="微软雅黑" w:hAnsi="Tahoma" w:hint="eastAsia"/>
          <w:sz w:val="20"/>
          <w:szCs w:val="20"/>
          <w:lang w:eastAsia="zh-CN"/>
        </w:rPr>
        <w:t>“客服中心”，查看相关注意事项。</w:t>
      </w:r>
    </w:p>
    <w:p w14:paraId="7C367DAC"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5.2</w:t>
      </w:r>
      <w:r>
        <w:rPr>
          <w:rFonts w:ascii="Tahoma" w:eastAsia="微软雅黑" w:hAnsi="Tahoma" w:hint="eastAsia"/>
          <w:sz w:val="20"/>
          <w:szCs w:val="20"/>
          <w:lang w:eastAsia="zh-CN"/>
        </w:rPr>
        <w:t>可通过</w:t>
      </w:r>
      <w:r>
        <w:rPr>
          <w:rFonts w:ascii="Tahoma" w:eastAsia="微软雅黑" w:hAnsi="Tahoma" w:hint="eastAsia"/>
          <w:sz w:val="20"/>
          <w:szCs w:val="20"/>
          <w:lang w:eastAsia="zh-CN"/>
        </w:rPr>
        <w:t>APP</w:t>
      </w:r>
      <w:r>
        <w:rPr>
          <w:rFonts w:ascii="Tahoma" w:eastAsia="微软雅黑" w:hAnsi="Tahoma" w:hint="eastAsia"/>
          <w:sz w:val="20"/>
          <w:szCs w:val="20"/>
          <w:lang w:eastAsia="zh-CN"/>
        </w:rPr>
        <w:t>”客服中心“</w:t>
      </w:r>
      <w:r>
        <w:rPr>
          <w:rFonts w:ascii="Tahoma" w:eastAsia="微软雅黑" w:hAnsi="Tahoma" w:hint="eastAsia"/>
          <w:sz w:val="20"/>
          <w:szCs w:val="20"/>
          <w:lang w:eastAsia="zh-CN"/>
        </w:rPr>
        <w:t>-</w:t>
      </w:r>
      <w:r>
        <w:rPr>
          <w:rFonts w:ascii="Tahoma" w:eastAsia="微软雅黑" w:hAnsi="Tahoma" w:hint="eastAsia"/>
          <w:sz w:val="20"/>
          <w:szCs w:val="20"/>
          <w:lang w:eastAsia="zh-CN"/>
        </w:rPr>
        <w:t>“人工客服”入口联系咨询。各班体育委员可加入软件使用答疑群，反馈大家使用过程中遇到的情况（</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p>
    <w:p w14:paraId="51803861" w14:textId="77777777" w:rsidR="005A7FF7" w:rsidRDefault="00000000">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5.3</w:t>
      </w:r>
      <w:r>
        <w:rPr>
          <w:rFonts w:ascii="Tahoma" w:eastAsia="微软雅黑" w:hAnsi="Tahoma" w:hint="eastAsia"/>
          <w:sz w:val="20"/>
          <w:szCs w:val="20"/>
          <w:lang w:eastAsia="zh-CN"/>
        </w:rPr>
        <w:t>联系技术人员</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r>
        <w:rPr>
          <w:rFonts w:ascii="Tahoma" w:eastAsia="微软雅黑" w:hAnsi="Tahoma" w:hint="eastAsia"/>
          <w:sz w:val="20"/>
          <w:szCs w:val="20"/>
          <w:lang w:eastAsia="zh-CN"/>
        </w:rPr>
        <w:t>947196374</w:t>
      </w:r>
      <w:r>
        <w:rPr>
          <w:rFonts w:ascii="Tahoma" w:eastAsia="微软雅黑" w:hAnsi="Tahoma" w:hint="eastAsia"/>
          <w:sz w:val="20"/>
          <w:szCs w:val="20"/>
          <w:lang w:eastAsia="zh-CN"/>
        </w:rPr>
        <w:t>、</w:t>
      </w:r>
      <w:r>
        <w:rPr>
          <w:rFonts w:ascii="Tahoma" w:eastAsia="微软雅黑" w:hAnsi="Tahoma" w:hint="eastAsia"/>
          <w:sz w:val="20"/>
          <w:szCs w:val="20"/>
          <w:lang w:eastAsia="zh-CN"/>
        </w:rPr>
        <w:t>3627723733</w:t>
      </w:r>
      <w:r>
        <w:rPr>
          <w:rFonts w:ascii="Tahoma" w:eastAsia="微软雅黑" w:hAnsi="Tahoma" w:hint="eastAsia"/>
          <w:sz w:val="20"/>
          <w:szCs w:val="20"/>
          <w:lang w:eastAsia="zh-CN"/>
        </w:rPr>
        <w:t>。</w:t>
      </w:r>
    </w:p>
    <w:p w14:paraId="3EFFB5AF" w14:textId="77777777" w:rsidR="005A7FF7" w:rsidRDefault="00000000">
      <w:pPr>
        <w:widowControl/>
        <w:adjustRightInd w:val="0"/>
        <w:snapToGrid w:val="0"/>
        <w:spacing w:after="200" w:line="360" w:lineRule="auto"/>
        <w:rPr>
          <w:rFonts w:ascii="Tahoma" w:eastAsia="微软雅黑" w:hAnsi="Tahoma"/>
          <w:sz w:val="22"/>
          <w:szCs w:val="22"/>
          <w:lang w:eastAsia="zh-CN"/>
        </w:rPr>
      </w:pPr>
      <w:r>
        <w:rPr>
          <w:rFonts w:ascii="Tahoma" w:eastAsia="微软雅黑" w:hAnsi="Tahoma" w:hint="eastAsia"/>
          <w:sz w:val="20"/>
          <w:szCs w:val="20"/>
          <w:lang w:eastAsia="zh-CN"/>
        </w:rPr>
        <w:t>5.4</w:t>
      </w:r>
      <w:r>
        <w:rPr>
          <w:rFonts w:ascii="Tahoma" w:eastAsia="微软雅黑" w:hAnsi="Tahoma" w:hint="eastAsia"/>
          <w:sz w:val="20"/>
          <w:szCs w:val="20"/>
          <w:lang w:eastAsia="zh-CN"/>
        </w:rPr>
        <w:t>可查阅附件：</w:t>
      </w:r>
      <w:r>
        <w:rPr>
          <w:rFonts w:ascii="Tahoma" w:eastAsia="微软雅黑" w:hAnsi="Tahoma" w:hint="eastAsia"/>
          <w:sz w:val="20"/>
          <w:szCs w:val="20"/>
          <w:lang w:eastAsia="zh-CN"/>
        </w:rPr>
        <w:t>APP</w:t>
      </w:r>
      <w:r>
        <w:rPr>
          <w:rFonts w:ascii="Tahoma" w:eastAsia="微软雅黑" w:hAnsi="Tahoma" w:hint="eastAsia"/>
          <w:sz w:val="20"/>
          <w:szCs w:val="20"/>
          <w:lang w:eastAsia="zh-CN"/>
        </w:rPr>
        <w:t>使用注意事项及常见问题解答。</w:t>
      </w:r>
    </w:p>
    <w:p w14:paraId="72E9C93F" w14:textId="77777777" w:rsidR="005A7FF7" w:rsidRDefault="005A7FF7">
      <w:pPr>
        <w:rPr>
          <w:rFonts w:cs="宋体"/>
          <w:lang w:eastAsia="zh-CN"/>
        </w:rPr>
      </w:pPr>
    </w:p>
    <w:p w14:paraId="0DDA6B74" w14:textId="77777777" w:rsidR="005A7FF7" w:rsidRDefault="005A7FF7">
      <w:pPr>
        <w:rPr>
          <w:rFonts w:cs="宋体"/>
          <w:lang w:eastAsia="zh-CN"/>
        </w:rPr>
      </w:pPr>
    </w:p>
    <w:p w14:paraId="0F58F478" w14:textId="77777777" w:rsidR="005A7FF7" w:rsidRDefault="005A7FF7">
      <w:pPr>
        <w:spacing w:line="288" w:lineRule="auto"/>
        <w:jc w:val="both"/>
        <w:rPr>
          <w:rFonts w:ascii="黑体" w:eastAsia="黑体" w:hAnsi="黑体" w:cs="黑体"/>
          <w:b/>
          <w:bCs/>
          <w:sz w:val="32"/>
          <w:szCs w:val="32"/>
          <w:lang w:eastAsia="zh-CN"/>
        </w:rPr>
      </w:pPr>
    </w:p>
    <w:p w14:paraId="62A76354" w14:textId="77777777" w:rsidR="005A7FF7" w:rsidRDefault="00000000">
      <w:pPr>
        <w:widowControl/>
        <w:adjustRightInd w:val="0"/>
        <w:snapToGrid w:val="0"/>
        <w:spacing w:after="200"/>
        <w:jc w:val="both"/>
        <w:rPr>
          <w:rFonts w:ascii="Tahoma" w:eastAsia="微软雅黑" w:hAnsi="Tahoma" w:cstheme="minorBidi"/>
          <w:lang w:eastAsia="zh-CN"/>
        </w:rPr>
      </w:pPr>
      <w:r>
        <w:rPr>
          <w:rFonts w:ascii="Tahoma" w:eastAsia="微软雅黑" w:hAnsi="Tahoma" w:cstheme="minorBidi" w:hint="eastAsia"/>
          <w:lang w:eastAsia="zh-CN"/>
        </w:rPr>
        <w:t>附件二：</w:t>
      </w:r>
      <w:r>
        <w:rPr>
          <w:rFonts w:ascii="Tahoma" w:eastAsia="微软雅黑" w:hAnsi="Tahoma" w:cstheme="minorBidi" w:hint="eastAsia"/>
          <w:lang w:eastAsia="zh-CN"/>
        </w:rPr>
        <w:t>APP</w:t>
      </w:r>
      <w:r>
        <w:rPr>
          <w:rFonts w:ascii="Tahoma" w:eastAsia="微软雅黑" w:hAnsi="Tahoma" w:cstheme="minorBidi" w:hint="eastAsia"/>
          <w:lang w:eastAsia="zh-CN"/>
        </w:rPr>
        <w:t>使用注意事项及常见问题解答</w:t>
      </w:r>
    </w:p>
    <w:p w14:paraId="4A9A6F26" w14:textId="77777777" w:rsidR="005A7FF7" w:rsidRDefault="00000000">
      <w:pPr>
        <w:spacing w:line="288" w:lineRule="auto"/>
        <w:rPr>
          <w:rFonts w:ascii="黑体" w:eastAsia="黑体" w:hAnsi="黑体" w:cs="黑体"/>
          <w:b/>
          <w:bCs/>
          <w:lang w:eastAsia="zh-CN"/>
        </w:rPr>
      </w:pPr>
      <w:r>
        <w:rPr>
          <w:rFonts w:ascii="黑体" w:eastAsia="黑体" w:hAnsi="黑体" w:cs="黑体" w:hint="eastAsia"/>
          <w:b/>
          <w:bCs/>
          <w:lang w:eastAsia="zh-CN"/>
        </w:rPr>
        <w:t>一、常见问题解答</w:t>
      </w:r>
    </w:p>
    <w:p w14:paraId="21A6D248"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1 为什么我的跑步成绩无效？</w:t>
      </w:r>
    </w:p>
    <w:p w14:paraId="17DDE6F4"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情况一：非正常跑步行为</w:t>
      </w:r>
    </w:p>
    <w:p w14:paraId="36F1ED77"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lastRenderedPageBreak/>
        <w:t>使用一切第三方代跑、借助代步工具、代刷软件等，经过系统检测将判定为无效；</w:t>
      </w:r>
    </w:p>
    <w:p w14:paraId="7A2FCB5D"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经系统监测到的一切非正常跑跑步行为判断为无效；</w:t>
      </w:r>
    </w:p>
    <w:p w14:paraId="1699A686"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情况二：配速异常 不在速度（配速）区间范围内则为无效。</w:t>
      </w:r>
    </w:p>
    <w:p w14:paraId="1F96205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情况三：未经过全部打卡点。</w:t>
      </w:r>
    </w:p>
    <w:p w14:paraId="5D63BC9D"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情况四：单次跑步的公里数，未达到学校的规定，将被判断为无效。</w:t>
      </w:r>
    </w:p>
    <w:p w14:paraId="5647BB6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情况五：成绩重新审核 学校老师在后台将该成绩更正为无效，如处罚性成绩清零等。</w:t>
      </w:r>
    </w:p>
    <w:p w14:paraId="18ED85F6"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2 为什么长时间显示定位中？</w:t>
      </w:r>
    </w:p>
    <w:p w14:paraId="6B38E78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当在宿舍或教室等地方打开软件开始跑步时因建筑物遮挡导致信号弱，请在开阔地跑步，并确认手机是否开启低电量模式。请将闪动加入忽略电池优化白名单。</w:t>
      </w:r>
    </w:p>
    <w:p w14:paraId="01176351"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3 为什么搜不到定位信号?</w:t>
      </w:r>
    </w:p>
    <w:p w14:paraId="7949C74E"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情况一：请检查手机是否打开了GPS开关，并移至室外开阔处再进行尝试。</w:t>
      </w:r>
    </w:p>
    <w:p w14:paraId="1E6FF3F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情况二：在某些情况下，设备可能会失去与位置服务的连接。请重新启动设备解决。</w:t>
      </w:r>
    </w:p>
    <w:p w14:paraId="47EF6768"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4 跑步轨迹出现偏差怎么办?</w:t>
      </w:r>
    </w:p>
    <w:p w14:paraId="465ED35A"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情况一：跑步轨迹出现小范围折线波动，可能因为GPS信号和省电模式的影响，请移步至旷阔地点进行跑步。</w:t>
      </w:r>
    </w:p>
    <w:p w14:paraId="3EDF03FB"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二：跑步轨迹出现大量直线，请在跑步过程中保持手机常亮，切勿不能开启省电模式；如果跑步过程中需要熄屏或者切换到后台，请给予闪动校园后台运行权限以及始终允许获取定位的权限，权限更改请在手机应用权限设置中进行调整。</w:t>
      </w:r>
    </w:p>
    <w:p w14:paraId="0CA87753"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5 跑步中途停止记录是什么情况?</w:t>
      </w:r>
    </w:p>
    <w:p w14:paraId="35F6550A"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情况一：检查是否在电子围栏的范围内跑步，超出电子围栏范围软件会自动暂停记录跑步，返回电子围栏内会自动继续开始记录。</w:t>
      </w:r>
    </w:p>
    <w:p w14:paraId="462928B7"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情况二：请给予闪动校园后台运行权限以及始终允许获取定位的权限，如果未设置，跑步过程中可能产生停止记录的情况。权限更改请在手机应用权限设置中进行调整。</w:t>
      </w:r>
    </w:p>
    <w:p w14:paraId="340BC448"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6 熄屏屏后APP自动退出怎么办?</w:t>
      </w:r>
    </w:p>
    <w:p w14:paraId="4275C2CA"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是由于系统自动结束了闪动校园进程，跑步进程会被暂时保留，5分钟内重启APP可以在原来的跑步进程上继续进行跑步。</w:t>
      </w:r>
    </w:p>
    <w:p w14:paraId="3ABEA7E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为防止出现此类现象，请将闪动校园在手机设置中添加至系统白名单。</w:t>
      </w:r>
    </w:p>
    <w:p w14:paraId="3F3C5808" w14:textId="77777777" w:rsidR="005A7FF7" w:rsidRDefault="00000000">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7 换手机号了怎么办?</w:t>
      </w:r>
    </w:p>
    <w:p w14:paraId="090A0234"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目前同学们可以前往闪动校园设置中（我-设置--账号管理）更改手机号（一个账户一天最多可更换一次，一年内最多可更换三次）。如果手机卡丢弃，则需要联系人工客服，提供姓名、学号原手机号、现手机号。</w:t>
      </w:r>
    </w:p>
    <w:p w14:paraId="60032974"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lang w:eastAsia="zh-CN"/>
        </w:rPr>
        <w:t>二、APP使用注意事项</w:t>
      </w:r>
    </w:p>
    <w:p w14:paraId="745A398E" w14:textId="77777777" w:rsidR="005A7FF7" w:rsidRDefault="00000000">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苹果手机设置及注意事项</w:t>
      </w:r>
    </w:p>
    <w:p w14:paraId="445EE470"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1</w:t>
      </w:r>
      <w:r>
        <w:rPr>
          <w:rFonts w:ascii="黑体" w:eastAsia="黑体" w:hAnsi="黑体" w:cs="黑体" w:hint="eastAsia"/>
          <w:sz w:val="21"/>
          <w:lang w:eastAsia="zh-CN"/>
        </w:rPr>
        <w:t xml:space="preserve"> 在下载完APP第一次进入软件，点击开始跑步时（调用定位权限）会弹出弹框，请确认允许使用定位权限。</w:t>
      </w:r>
    </w:p>
    <w:p w14:paraId="076E6D3D"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2 </w:t>
      </w:r>
      <w:r>
        <w:rPr>
          <w:rFonts w:ascii="黑体" w:eastAsia="黑体" w:hAnsi="黑体" w:cs="黑体" w:hint="eastAsia"/>
          <w:sz w:val="21"/>
          <w:lang w:eastAsia="zh-CN"/>
        </w:rPr>
        <w:t>使用APP跑步时第一次进入后台运行（息屏，即第一次使用这个软件进入后台运行），再进入前台运行时（点亮屏幕）时会给出是否设置“始终允许”的弹窗。此时应选择“始终允许”，防止息屏导致的里程不记录或出现直线的情况。为防止第一次使用跑步软件息屏导致的路线直线等情况，可提前在“设置”-“隐私”-找到“闪动校园”-设置“始终允许”。</w:t>
      </w:r>
    </w:p>
    <w:p w14:paraId="32617AC1"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3</w:t>
      </w:r>
      <w:r>
        <w:rPr>
          <w:rFonts w:ascii="黑体" w:eastAsia="黑体" w:hAnsi="黑体" w:cs="黑体" w:hint="eastAsia"/>
          <w:sz w:val="21"/>
          <w:lang w:eastAsia="zh-CN"/>
        </w:rPr>
        <w:t xml:space="preserve"> 设置“后台应用刷新”。“设置”-“通用”-“后台应用刷新”-打开选择“WLAN与蜂窝移动网”。</w:t>
      </w:r>
    </w:p>
    <w:p w14:paraId="60AEFD6D" w14:textId="77777777" w:rsidR="005A7FF7" w:rsidRDefault="00000000">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安卓手机设置及注意事项</w:t>
      </w:r>
    </w:p>
    <w:p w14:paraId="343D2B18"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1 </w:t>
      </w:r>
      <w:r>
        <w:rPr>
          <w:rFonts w:ascii="黑体" w:eastAsia="黑体" w:hAnsi="黑体" w:cs="黑体" w:hint="eastAsia"/>
          <w:sz w:val="21"/>
          <w:lang w:eastAsia="zh-CN"/>
        </w:rPr>
        <w:t>定位权限 “设置”-“隐私”内打开闪送校园定位权限，并选择高精度定位。</w:t>
      </w:r>
    </w:p>
    <w:p w14:paraId="29AB1229"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lastRenderedPageBreak/>
        <w:t xml:space="preserve">2 </w:t>
      </w:r>
      <w:r>
        <w:rPr>
          <w:rFonts w:ascii="黑体" w:eastAsia="黑体" w:hAnsi="黑体" w:cs="黑体" w:hint="eastAsia"/>
          <w:sz w:val="21"/>
          <w:lang w:eastAsia="zh-CN"/>
        </w:rPr>
        <w:t>后台保护设置、放睡眠设置和电池优化白名单设置  设置方法可在APP-跑步页面-进入“设置”按钮-点击“快速设置”，根据提示引导设置相关项目。</w:t>
      </w:r>
    </w:p>
    <w:p w14:paraId="22E46B97"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3 </w:t>
      </w:r>
      <w:r>
        <w:rPr>
          <w:rFonts w:ascii="黑体" w:eastAsia="黑体" w:hAnsi="黑体" w:cs="黑体" w:hint="eastAsia"/>
          <w:sz w:val="21"/>
          <w:lang w:eastAsia="zh-CN"/>
        </w:rPr>
        <w:t>请勿分屏操作，跑步过程中请勿进行分屏操作，否则您的跑步数据可能会被清空。</w:t>
      </w:r>
    </w:p>
    <w:p w14:paraId="30003847"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4 </w:t>
      </w:r>
      <w:r>
        <w:rPr>
          <w:rFonts w:ascii="黑体" w:eastAsia="黑体" w:hAnsi="黑体" w:cs="黑体" w:hint="eastAsia"/>
          <w:sz w:val="21"/>
          <w:lang w:eastAsia="zh-CN"/>
        </w:rPr>
        <w:t>其他注意事项</w:t>
      </w:r>
    </w:p>
    <w:p w14:paraId="137BCD05"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某些第三方自动清理应用程序可能会阻止APP运行。如已下载任何缓存清理或内存清理的应用程序，请检查保证闪动校园是免除在内的。</w:t>
      </w:r>
    </w:p>
    <w:p w14:paraId="0F74E866"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另外请将获取运动数据设置为始终允许选项，使用中允许可能会使手机定制系统间歇性屏蔽获取数据权限导致数据异常。</w:t>
      </w:r>
    </w:p>
    <w:p w14:paraId="130451A5" w14:textId="77777777" w:rsidR="005A7FF7" w:rsidRDefault="00000000">
      <w:pPr>
        <w:spacing w:line="288" w:lineRule="auto"/>
        <w:rPr>
          <w:rFonts w:ascii="黑体" w:eastAsia="黑体" w:hAnsi="黑体" w:cs="黑体"/>
          <w:color w:val="FF0000"/>
          <w:sz w:val="20"/>
          <w:szCs w:val="22"/>
          <w:lang w:eastAsia="zh-CN"/>
        </w:rPr>
      </w:pPr>
      <w:r>
        <w:rPr>
          <w:rFonts w:ascii="黑体" w:eastAsia="黑体" w:hAnsi="黑体" w:cs="黑体" w:hint="eastAsia"/>
          <w:b/>
          <w:bCs/>
          <w:color w:val="FF0000"/>
          <w:sz w:val="20"/>
          <w:szCs w:val="22"/>
          <w:lang w:eastAsia="zh-CN"/>
        </w:rPr>
        <w:t>*以上苹果、安卓系统设置系个别用户存在技术问题时可处理调整，大部分用户无需进行以上特别设置；在软件重装后须重新进行。</w:t>
      </w:r>
    </w:p>
    <w:p w14:paraId="27BCF073" w14:textId="77777777" w:rsidR="005A7FF7" w:rsidRDefault="00000000">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提升定位精度的方法</w:t>
      </w:r>
    </w:p>
    <w:p w14:paraId="16612686"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1 保证4G/5G信号连接。</w:t>
      </w:r>
    </w:p>
    <w:p w14:paraId="280FA5BE"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2 关闭WIFI连接。跑步过程仅消耗极少流量，请勿担心流量消耗。</w:t>
      </w:r>
    </w:p>
    <w:p w14:paraId="7B56334D" w14:textId="77777777" w:rsidR="005A7FF7" w:rsidRDefault="00000000">
      <w:pPr>
        <w:spacing w:line="288" w:lineRule="auto"/>
        <w:rPr>
          <w:rFonts w:ascii="黑体" w:eastAsia="黑体" w:hAnsi="黑体" w:cs="黑体"/>
          <w:sz w:val="21"/>
          <w:lang w:eastAsia="zh-CN"/>
        </w:rPr>
      </w:pPr>
      <w:r>
        <w:rPr>
          <w:rFonts w:ascii="黑体" w:eastAsia="黑体" w:hAnsi="黑体" w:cs="黑体" w:hint="eastAsia"/>
          <w:sz w:val="21"/>
          <w:lang w:eastAsia="zh-CN"/>
        </w:rPr>
        <w:t>3 请勿使用省电模式，保持电量充足以免自动进入省电模式。</w:t>
      </w:r>
    </w:p>
    <w:p w14:paraId="34FB038A" w14:textId="77777777" w:rsidR="005A7FF7" w:rsidRDefault="00000000">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其他注意事项</w:t>
      </w:r>
    </w:p>
    <w:p w14:paraId="1CC394A2" w14:textId="77777777" w:rsidR="005A7FF7" w:rsidRDefault="00000000">
      <w:pPr>
        <w:pStyle w:val="Bodytext10"/>
        <w:tabs>
          <w:tab w:val="left" w:pos="1296"/>
        </w:tabs>
        <w:spacing w:line="240" w:lineRule="auto"/>
        <w:ind w:firstLine="0"/>
        <w:rPr>
          <w:rFonts w:ascii="黑体" w:eastAsia="黑体" w:hAnsi="黑体" w:cs="黑体"/>
          <w:sz w:val="21"/>
          <w:szCs w:val="24"/>
          <w:lang w:val="en-US" w:eastAsia="zh-CN"/>
        </w:rPr>
      </w:pPr>
      <w:r>
        <w:rPr>
          <w:rFonts w:ascii="黑体" w:eastAsia="黑体" w:hAnsi="黑体" w:cs="黑体" w:hint="eastAsia"/>
          <w:sz w:val="21"/>
          <w:szCs w:val="24"/>
          <w:lang w:val="en-US" w:eastAsia="zh-CN"/>
        </w:rPr>
        <w:t>某些情况下，设备可能会失去与位置服务的连接，重启手机可解决问题。</w:t>
      </w:r>
    </w:p>
    <w:p w14:paraId="1629D9FB" w14:textId="77777777" w:rsidR="005A7FF7" w:rsidRDefault="00000000">
      <w:pPr>
        <w:widowControl/>
        <w:adjustRightInd w:val="0"/>
        <w:snapToGrid w:val="0"/>
        <w:spacing w:after="200"/>
        <w:jc w:val="both"/>
        <w:rPr>
          <w:rFonts w:ascii="Tahoma" w:eastAsia="微软雅黑" w:hAnsi="Tahoma" w:cstheme="minorBidi"/>
          <w:lang w:eastAsia="zh-CN"/>
        </w:rPr>
      </w:pPr>
      <w:r>
        <w:rPr>
          <w:rFonts w:ascii="Tahoma" w:eastAsia="微软雅黑" w:hAnsi="Tahoma" w:cstheme="minorBidi" w:hint="eastAsia"/>
          <w:lang w:eastAsia="zh-CN"/>
        </w:rPr>
        <w:t>附件三：</w:t>
      </w:r>
    </w:p>
    <w:p w14:paraId="5E9C1E77" w14:textId="77777777" w:rsidR="005A7FF7" w:rsidRDefault="00000000">
      <w:pPr>
        <w:jc w:val="center"/>
        <w:rPr>
          <w:rFonts w:ascii="华文中宋" w:eastAsia="华文中宋" w:hAnsi="华文中宋" w:cs="华文中宋"/>
          <w:b/>
          <w:sz w:val="36"/>
          <w:szCs w:val="36"/>
          <w:lang w:eastAsia="zh-CN"/>
        </w:rPr>
      </w:pPr>
      <w:r>
        <w:rPr>
          <w:rFonts w:ascii="华文中宋" w:eastAsia="华文中宋" w:hAnsi="华文中宋" w:cs="华文中宋" w:hint="eastAsia"/>
          <w:b/>
          <w:sz w:val="36"/>
          <w:szCs w:val="36"/>
          <w:lang w:eastAsia="zh-CN"/>
        </w:rPr>
        <w:t>免予执行“闪动校园”课外阳光长跑申请表</w:t>
      </w:r>
    </w:p>
    <w:p w14:paraId="2649A27C" w14:textId="77777777" w:rsidR="005A7FF7" w:rsidRDefault="00000000">
      <w:pPr>
        <w:jc w:val="center"/>
        <w:rPr>
          <w:rFonts w:ascii="仿宋" w:eastAsia="仿宋" w:hAnsi="仿宋"/>
          <w:b/>
          <w:sz w:val="28"/>
          <w:szCs w:val="28"/>
        </w:rPr>
      </w:pPr>
      <w:r>
        <w:rPr>
          <w:rFonts w:ascii="仿宋" w:eastAsia="仿宋" w:hAnsi="仿宋" w:hint="eastAsia"/>
          <w:b/>
          <w:sz w:val="28"/>
          <w:szCs w:val="28"/>
          <w:lang w:eastAsia="zh-CN"/>
        </w:rPr>
        <w:t xml:space="preserve">                                    </w:t>
      </w:r>
      <w:proofErr w:type="spellStart"/>
      <w:r>
        <w:rPr>
          <w:rFonts w:ascii="仿宋" w:eastAsia="仿宋" w:hAnsi="仿宋" w:hint="eastAsia"/>
          <w:b/>
          <w:sz w:val="28"/>
          <w:szCs w:val="28"/>
        </w:rPr>
        <w:t>编号</w:t>
      </w:r>
      <w:proofErr w:type="spellEnd"/>
      <w:r>
        <w:rPr>
          <w:rFonts w:ascii="仿宋" w:eastAsia="仿宋" w:hAnsi="仿宋" w:hint="eastAsia"/>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43"/>
        <w:gridCol w:w="550"/>
        <w:gridCol w:w="977"/>
        <w:gridCol w:w="258"/>
        <w:gridCol w:w="1213"/>
        <w:gridCol w:w="866"/>
        <w:gridCol w:w="314"/>
        <w:gridCol w:w="1701"/>
      </w:tblGrid>
      <w:tr w:rsidR="005A7FF7" w14:paraId="19F2BEFE" w14:textId="77777777">
        <w:trPr>
          <w:trHeight w:hRule="exact" w:val="907"/>
        </w:trPr>
        <w:tc>
          <w:tcPr>
            <w:tcW w:w="822" w:type="pct"/>
            <w:noWrap/>
            <w:vAlign w:val="center"/>
          </w:tcPr>
          <w:p w14:paraId="71EB2E0F" w14:textId="77777777" w:rsidR="005A7FF7" w:rsidRDefault="00000000">
            <w:pPr>
              <w:jc w:val="center"/>
              <w:rPr>
                <w:b/>
                <w:szCs w:val="21"/>
              </w:rPr>
            </w:pPr>
            <w:r>
              <w:rPr>
                <w:rFonts w:hint="eastAsia"/>
                <w:b/>
                <w:szCs w:val="21"/>
              </w:rPr>
              <w:t>姓    名</w:t>
            </w:r>
          </w:p>
        </w:tc>
        <w:tc>
          <w:tcPr>
            <w:tcW w:w="916" w:type="pct"/>
            <w:gridSpan w:val="2"/>
            <w:noWrap/>
            <w:vAlign w:val="center"/>
          </w:tcPr>
          <w:p w14:paraId="6652EC6F" w14:textId="77777777" w:rsidR="005A7FF7" w:rsidRDefault="005A7FF7">
            <w:pPr>
              <w:jc w:val="center"/>
            </w:pPr>
          </w:p>
        </w:tc>
        <w:tc>
          <w:tcPr>
            <w:tcW w:w="625" w:type="pct"/>
            <w:noWrap/>
            <w:vAlign w:val="center"/>
          </w:tcPr>
          <w:p w14:paraId="16454940" w14:textId="77777777" w:rsidR="005A7FF7" w:rsidRDefault="00000000">
            <w:pPr>
              <w:jc w:val="center"/>
              <w:rPr>
                <w:b/>
                <w:szCs w:val="21"/>
              </w:rPr>
            </w:pPr>
            <w:r>
              <w:rPr>
                <w:rFonts w:hint="eastAsia"/>
                <w:b/>
                <w:szCs w:val="21"/>
              </w:rPr>
              <w:t>性    别</w:t>
            </w:r>
          </w:p>
        </w:tc>
        <w:tc>
          <w:tcPr>
            <w:tcW w:w="965" w:type="pct"/>
            <w:gridSpan w:val="2"/>
            <w:noWrap/>
            <w:vAlign w:val="center"/>
          </w:tcPr>
          <w:p w14:paraId="7B17D771" w14:textId="77777777" w:rsidR="005A7FF7" w:rsidRDefault="005A7FF7">
            <w:pPr>
              <w:jc w:val="center"/>
            </w:pPr>
          </w:p>
        </w:tc>
        <w:tc>
          <w:tcPr>
            <w:tcW w:w="622" w:type="pct"/>
            <w:gridSpan w:val="2"/>
            <w:noWrap/>
            <w:vAlign w:val="center"/>
          </w:tcPr>
          <w:p w14:paraId="5CB0F6EC" w14:textId="77777777" w:rsidR="005A7FF7" w:rsidRDefault="00000000">
            <w:pPr>
              <w:jc w:val="center"/>
              <w:rPr>
                <w:b/>
                <w:szCs w:val="21"/>
              </w:rPr>
            </w:pPr>
            <w:proofErr w:type="spellStart"/>
            <w:r>
              <w:rPr>
                <w:rFonts w:hint="eastAsia"/>
                <w:b/>
                <w:szCs w:val="21"/>
              </w:rPr>
              <w:t>学号</w:t>
            </w:r>
            <w:proofErr w:type="spellEnd"/>
          </w:p>
        </w:tc>
        <w:tc>
          <w:tcPr>
            <w:tcW w:w="1050" w:type="pct"/>
            <w:noWrap/>
            <w:vAlign w:val="center"/>
          </w:tcPr>
          <w:p w14:paraId="0BFD92BB" w14:textId="77777777" w:rsidR="005A7FF7" w:rsidRDefault="005A7FF7">
            <w:pPr>
              <w:jc w:val="center"/>
            </w:pPr>
          </w:p>
        </w:tc>
      </w:tr>
      <w:tr w:rsidR="005A7FF7" w14:paraId="0BF99527" w14:textId="77777777">
        <w:trPr>
          <w:trHeight w:hRule="exact" w:val="907"/>
        </w:trPr>
        <w:tc>
          <w:tcPr>
            <w:tcW w:w="822" w:type="pct"/>
            <w:noWrap/>
            <w:vAlign w:val="center"/>
          </w:tcPr>
          <w:p w14:paraId="1095CC73" w14:textId="77777777" w:rsidR="005A7FF7" w:rsidRDefault="00000000">
            <w:pPr>
              <w:jc w:val="center"/>
              <w:rPr>
                <w:b/>
                <w:szCs w:val="21"/>
              </w:rPr>
            </w:pPr>
            <w:proofErr w:type="spellStart"/>
            <w:r>
              <w:rPr>
                <w:rFonts w:hint="eastAsia"/>
                <w:b/>
                <w:szCs w:val="21"/>
              </w:rPr>
              <w:t>学院</w:t>
            </w:r>
            <w:proofErr w:type="spellEnd"/>
          </w:p>
          <w:p w14:paraId="5DD117C4" w14:textId="77777777" w:rsidR="005A7FF7" w:rsidRDefault="00000000">
            <w:pPr>
              <w:jc w:val="center"/>
              <w:rPr>
                <w:b/>
                <w:szCs w:val="21"/>
              </w:rPr>
            </w:pPr>
            <w:r>
              <w:rPr>
                <w:rFonts w:hint="eastAsia"/>
                <w:b/>
                <w:szCs w:val="21"/>
              </w:rPr>
              <w:t>（</w:t>
            </w:r>
            <w:proofErr w:type="spellStart"/>
            <w:r>
              <w:rPr>
                <w:rFonts w:hint="eastAsia"/>
                <w:b/>
                <w:szCs w:val="21"/>
              </w:rPr>
              <w:t>班级</w:t>
            </w:r>
            <w:proofErr w:type="spellEnd"/>
            <w:r>
              <w:rPr>
                <w:rFonts w:hint="eastAsia"/>
                <w:b/>
                <w:szCs w:val="21"/>
              </w:rPr>
              <w:t>）</w:t>
            </w:r>
          </w:p>
        </w:tc>
        <w:tc>
          <w:tcPr>
            <w:tcW w:w="916" w:type="pct"/>
            <w:gridSpan w:val="2"/>
            <w:noWrap/>
            <w:vAlign w:val="center"/>
          </w:tcPr>
          <w:p w14:paraId="398998B0" w14:textId="77777777" w:rsidR="005A7FF7" w:rsidRDefault="005A7FF7">
            <w:pPr>
              <w:jc w:val="center"/>
            </w:pPr>
          </w:p>
        </w:tc>
        <w:tc>
          <w:tcPr>
            <w:tcW w:w="625" w:type="pct"/>
            <w:noWrap/>
            <w:vAlign w:val="center"/>
          </w:tcPr>
          <w:p w14:paraId="6EB373A6" w14:textId="77777777" w:rsidR="005A7FF7" w:rsidRDefault="00000000">
            <w:pPr>
              <w:jc w:val="center"/>
              <w:rPr>
                <w:b/>
                <w:szCs w:val="21"/>
              </w:rPr>
            </w:pPr>
            <w:r>
              <w:rPr>
                <w:rFonts w:hint="eastAsia"/>
                <w:b/>
                <w:szCs w:val="21"/>
              </w:rPr>
              <w:t>民    族</w:t>
            </w:r>
          </w:p>
        </w:tc>
        <w:tc>
          <w:tcPr>
            <w:tcW w:w="965" w:type="pct"/>
            <w:gridSpan w:val="2"/>
            <w:noWrap/>
            <w:vAlign w:val="center"/>
          </w:tcPr>
          <w:p w14:paraId="75688DBB" w14:textId="77777777" w:rsidR="005A7FF7" w:rsidRDefault="005A7FF7">
            <w:pPr>
              <w:jc w:val="center"/>
            </w:pPr>
          </w:p>
        </w:tc>
        <w:tc>
          <w:tcPr>
            <w:tcW w:w="622" w:type="pct"/>
            <w:gridSpan w:val="2"/>
            <w:noWrap/>
            <w:vAlign w:val="center"/>
          </w:tcPr>
          <w:p w14:paraId="47122476" w14:textId="77777777" w:rsidR="005A7FF7" w:rsidRDefault="00000000">
            <w:pPr>
              <w:jc w:val="center"/>
              <w:rPr>
                <w:b/>
                <w:szCs w:val="21"/>
              </w:rPr>
            </w:pPr>
            <w:proofErr w:type="spellStart"/>
            <w:r>
              <w:rPr>
                <w:rFonts w:hint="eastAsia"/>
                <w:b/>
                <w:szCs w:val="21"/>
              </w:rPr>
              <w:t>出生日期</w:t>
            </w:r>
            <w:proofErr w:type="spellEnd"/>
          </w:p>
        </w:tc>
        <w:tc>
          <w:tcPr>
            <w:tcW w:w="1050" w:type="pct"/>
            <w:noWrap/>
            <w:vAlign w:val="center"/>
          </w:tcPr>
          <w:p w14:paraId="1E0DA181" w14:textId="77777777" w:rsidR="005A7FF7" w:rsidRDefault="005A7FF7">
            <w:pPr>
              <w:jc w:val="center"/>
            </w:pPr>
          </w:p>
        </w:tc>
      </w:tr>
      <w:tr w:rsidR="005A7FF7" w14:paraId="27DDC792" w14:textId="77777777">
        <w:trPr>
          <w:trHeight w:val="3529"/>
        </w:trPr>
        <w:tc>
          <w:tcPr>
            <w:tcW w:w="822" w:type="pct"/>
            <w:noWrap/>
            <w:vAlign w:val="center"/>
          </w:tcPr>
          <w:p w14:paraId="00DBB0FE" w14:textId="77777777" w:rsidR="005A7FF7" w:rsidRDefault="00000000">
            <w:pPr>
              <w:spacing w:line="480" w:lineRule="auto"/>
              <w:ind w:leftChars="53" w:left="127" w:rightChars="54" w:right="130"/>
              <w:jc w:val="center"/>
              <w:rPr>
                <w:b/>
                <w:szCs w:val="21"/>
              </w:rPr>
            </w:pPr>
            <w:proofErr w:type="spellStart"/>
            <w:r>
              <w:rPr>
                <w:rFonts w:hint="eastAsia"/>
                <w:b/>
                <w:szCs w:val="21"/>
              </w:rPr>
              <w:t>原因</w:t>
            </w:r>
            <w:proofErr w:type="spellEnd"/>
          </w:p>
        </w:tc>
        <w:tc>
          <w:tcPr>
            <w:tcW w:w="4178" w:type="pct"/>
            <w:gridSpan w:val="8"/>
            <w:noWrap/>
            <w:vAlign w:val="bottom"/>
          </w:tcPr>
          <w:p w14:paraId="0721C01E" w14:textId="77777777" w:rsidR="005A7FF7" w:rsidRDefault="00000000">
            <w:pPr>
              <w:wordWrap w:val="0"/>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14:paraId="34D3E916" w14:textId="77777777" w:rsidR="005A7FF7" w:rsidRDefault="005A7FF7">
            <w:pPr>
              <w:spacing w:line="680" w:lineRule="exact"/>
              <w:jc w:val="right"/>
              <w:rPr>
                <w:rFonts w:ascii="仿宋" w:eastAsia="仿宋" w:hAnsi="仿宋" w:cs="仿宋"/>
                <w:b/>
                <w:bCs/>
                <w:szCs w:val="28"/>
              </w:rPr>
            </w:pPr>
          </w:p>
          <w:p w14:paraId="40A1BA16" w14:textId="77777777" w:rsidR="005A7FF7" w:rsidRDefault="005A7FF7">
            <w:pPr>
              <w:spacing w:line="680" w:lineRule="exact"/>
              <w:jc w:val="right"/>
              <w:rPr>
                <w:rFonts w:ascii="仿宋" w:eastAsia="仿宋" w:hAnsi="仿宋" w:cs="仿宋"/>
                <w:b/>
                <w:bCs/>
                <w:szCs w:val="28"/>
              </w:rPr>
            </w:pPr>
          </w:p>
          <w:p w14:paraId="176CABF5" w14:textId="77777777" w:rsidR="005A7FF7" w:rsidRDefault="005A7FF7">
            <w:pPr>
              <w:spacing w:line="680" w:lineRule="exact"/>
              <w:jc w:val="right"/>
              <w:rPr>
                <w:rFonts w:ascii="仿宋" w:eastAsia="仿宋" w:hAnsi="仿宋" w:cs="仿宋"/>
                <w:b/>
                <w:bCs/>
                <w:szCs w:val="28"/>
              </w:rPr>
            </w:pPr>
          </w:p>
          <w:p w14:paraId="3F0D9C96" w14:textId="77777777" w:rsidR="005A7FF7" w:rsidRDefault="00000000">
            <w:pPr>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14:paraId="083D0462" w14:textId="77777777" w:rsidR="005A7FF7" w:rsidRDefault="00000000">
            <w:pPr>
              <w:wordWrap w:val="0"/>
              <w:spacing w:line="680" w:lineRule="exact"/>
              <w:jc w:val="right"/>
              <w:rPr>
                <w:rFonts w:ascii="仿宋" w:eastAsia="仿宋" w:hAnsi="仿宋"/>
                <w:szCs w:val="28"/>
              </w:rPr>
            </w:pPr>
            <w:r>
              <w:rPr>
                <w:rFonts w:ascii="仿宋" w:eastAsia="仿宋" w:hAnsi="仿宋" w:cs="仿宋" w:hint="eastAsia"/>
                <w:b/>
                <w:bCs/>
                <w:szCs w:val="28"/>
              </w:rPr>
              <w:t>年    月    日</w:t>
            </w:r>
          </w:p>
        </w:tc>
      </w:tr>
      <w:tr w:rsidR="005A7FF7" w14:paraId="6C092142" w14:textId="77777777">
        <w:trPr>
          <w:trHeight w:hRule="exact" w:val="1020"/>
        </w:trPr>
        <w:tc>
          <w:tcPr>
            <w:tcW w:w="1364" w:type="pct"/>
            <w:gridSpan w:val="2"/>
            <w:noWrap/>
            <w:vAlign w:val="center"/>
          </w:tcPr>
          <w:p w14:paraId="023DE6B6" w14:textId="77777777" w:rsidR="005A7FF7" w:rsidRDefault="00000000">
            <w:pPr>
              <w:rPr>
                <w:b/>
                <w:szCs w:val="21"/>
                <w:lang w:eastAsia="zh-CN"/>
              </w:rPr>
            </w:pPr>
            <w:proofErr w:type="spellStart"/>
            <w:r>
              <w:rPr>
                <w:rFonts w:hint="eastAsia"/>
                <w:b/>
                <w:szCs w:val="21"/>
                <w:lang w:eastAsia="zh-CN"/>
              </w:rPr>
              <w:t>学院意见（签字盖章</w:t>
            </w:r>
            <w:proofErr w:type="spellEnd"/>
            <w:r>
              <w:rPr>
                <w:rFonts w:hint="eastAsia"/>
                <w:b/>
                <w:szCs w:val="21"/>
                <w:lang w:eastAsia="zh-CN"/>
              </w:rPr>
              <w:t>）</w:t>
            </w:r>
          </w:p>
        </w:tc>
        <w:tc>
          <w:tcPr>
            <w:tcW w:w="1201" w:type="pct"/>
            <w:gridSpan w:val="3"/>
            <w:noWrap/>
            <w:vAlign w:val="center"/>
          </w:tcPr>
          <w:p w14:paraId="1BC89036" w14:textId="77777777" w:rsidR="005A7FF7" w:rsidRDefault="005A7FF7">
            <w:pPr>
              <w:jc w:val="center"/>
              <w:rPr>
                <w:b/>
                <w:szCs w:val="21"/>
                <w:lang w:eastAsia="zh-CN"/>
              </w:rPr>
            </w:pPr>
          </w:p>
        </w:tc>
        <w:tc>
          <w:tcPr>
            <w:tcW w:w="1219" w:type="pct"/>
            <w:gridSpan w:val="2"/>
            <w:noWrap/>
            <w:vAlign w:val="center"/>
          </w:tcPr>
          <w:p w14:paraId="78513504" w14:textId="77777777" w:rsidR="005A7FF7" w:rsidRDefault="00000000">
            <w:pPr>
              <w:jc w:val="center"/>
              <w:rPr>
                <w:b/>
                <w:szCs w:val="21"/>
              </w:rPr>
            </w:pPr>
            <w:proofErr w:type="spellStart"/>
            <w:r>
              <w:rPr>
                <w:rFonts w:hint="eastAsia"/>
                <w:b/>
                <w:szCs w:val="21"/>
              </w:rPr>
              <w:t>家长签字</w:t>
            </w:r>
            <w:proofErr w:type="spellEnd"/>
          </w:p>
        </w:tc>
        <w:tc>
          <w:tcPr>
            <w:tcW w:w="1216" w:type="pct"/>
            <w:gridSpan w:val="2"/>
            <w:noWrap/>
            <w:vAlign w:val="center"/>
          </w:tcPr>
          <w:p w14:paraId="5E6BE3A5" w14:textId="77777777" w:rsidR="005A7FF7" w:rsidRDefault="005A7FF7">
            <w:pPr>
              <w:jc w:val="center"/>
              <w:rPr>
                <w:b/>
                <w:szCs w:val="21"/>
              </w:rPr>
            </w:pPr>
          </w:p>
        </w:tc>
      </w:tr>
      <w:tr w:rsidR="005A7FF7" w14:paraId="0004D881" w14:textId="77777777">
        <w:trPr>
          <w:trHeight w:hRule="exact" w:val="1020"/>
        </w:trPr>
        <w:tc>
          <w:tcPr>
            <w:tcW w:w="1364" w:type="pct"/>
            <w:gridSpan w:val="2"/>
            <w:noWrap/>
            <w:vAlign w:val="center"/>
          </w:tcPr>
          <w:p w14:paraId="354DC588" w14:textId="77777777" w:rsidR="005A7FF7" w:rsidRDefault="00000000">
            <w:pPr>
              <w:jc w:val="center"/>
              <w:rPr>
                <w:b/>
                <w:szCs w:val="21"/>
              </w:rPr>
            </w:pPr>
            <w:proofErr w:type="spellStart"/>
            <w:r>
              <w:rPr>
                <w:rFonts w:hint="eastAsia"/>
                <w:b/>
                <w:szCs w:val="21"/>
              </w:rPr>
              <w:lastRenderedPageBreak/>
              <w:t>校医院意见</w:t>
            </w:r>
            <w:proofErr w:type="spellEnd"/>
          </w:p>
        </w:tc>
        <w:tc>
          <w:tcPr>
            <w:tcW w:w="1201" w:type="pct"/>
            <w:gridSpan w:val="3"/>
            <w:noWrap/>
            <w:vAlign w:val="center"/>
          </w:tcPr>
          <w:p w14:paraId="039FC342" w14:textId="77777777" w:rsidR="005A7FF7" w:rsidRDefault="005A7FF7">
            <w:pPr>
              <w:jc w:val="center"/>
              <w:rPr>
                <w:b/>
                <w:szCs w:val="21"/>
              </w:rPr>
            </w:pPr>
          </w:p>
        </w:tc>
        <w:tc>
          <w:tcPr>
            <w:tcW w:w="1219" w:type="pct"/>
            <w:gridSpan w:val="2"/>
            <w:noWrap/>
            <w:vAlign w:val="center"/>
          </w:tcPr>
          <w:p w14:paraId="23126E14" w14:textId="77777777" w:rsidR="005A7FF7" w:rsidRDefault="00000000">
            <w:pPr>
              <w:jc w:val="center"/>
              <w:rPr>
                <w:b/>
                <w:szCs w:val="21"/>
              </w:rPr>
            </w:pPr>
            <w:proofErr w:type="spellStart"/>
            <w:r>
              <w:rPr>
                <w:rFonts w:hint="eastAsia"/>
                <w:b/>
                <w:szCs w:val="21"/>
              </w:rPr>
              <w:t>申请人员签字</w:t>
            </w:r>
            <w:proofErr w:type="spellEnd"/>
          </w:p>
        </w:tc>
        <w:tc>
          <w:tcPr>
            <w:tcW w:w="1216" w:type="pct"/>
            <w:gridSpan w:val="2"/>
            <w:noWrap/>
            <w:vAlign w:val="center"/>
          </w:tcPr>
          <w:p w14:paraId="1515CA76" w14:textId="77777777" w:rsidR="005A7FF7" w:rsidRDefault="005A7FF7">
            <w:pPr>
              <w:jc w:val="center"/>
              <w:rPr>
                <w:b/>
                <w:szCs w:val="21"/>
              </w:rPr>
            </w:pPr>
          </w:p>
        </w:tc>
      </w:tr>
      <w:tr w:rsidR="005A7FF7" w14:paraId="7F4E1906" w14:textId="77777777">
        <w:trPr>
          <w:cantSplit/>
          <w:trHeight w:hRule="exact" w:val="2854"/>
        </w:trPr>
        <w:tc>
          <w:tcPr>
            <w:tcW w:w="822" w:type="pct"/>
            <w:noWrap/>
            <w:vAlign w:val="center"/>
          </w:tcPr>
          <w:p w14:paraId="54F272DA" w14:textId="77777777" w:rsidR="005A7FF7" w:rsidRDefault="00000000">
            <w:pPr>
              <w:jc w:val="center"/>
              <w:rPr>
                <w:b/>
                <w:szCs w:val="21"/>
              </w:rPr>
            </w:pPr>
            <w:proofErr w:type="spellStart"/>
            <w:r>
              <w:rPr>
                <w:rFonts w:hint="eastAsia"/>
                <w:b/>
                <w:szCs w:val="21"/>
              </w:rPr>
              <w:t>体育部意见</w:t>
            </w:r>
            <w:proofErr w:type="spellEnd"/>
          </w:p>
        </w:tc>
        <w:tc>
          <w:tcPr>
            <w:tcW w:w="4178" w:type="pct"/>
            <w:gridSpan w:val="8"/>
            <w:noWrap/>
            <w:vAlign w:val="bottom"/>
          </w:tcPr>
          <w:p w14:paraId="742CF28E" w14:textId="77777777" w:rsidR="005A7FF7" w:rsidRDefault="00000000">
            <w:pPr>
              <w:wordWrap w:val="0"/>
              <w:spacing w:line="440" w:lineRule="exact"/>
              <w:jc w:val="right"/>
              <w:rPr>
                <w:rFonts w:ascii="仿宋" w:eastAsia="仿宋" w:hAnsi="仿宋" w:cs="仿宋"/>
                <w:b/>
                <w:bCs/>
                <w:szCs w:val="28"/>
              </w:rPr>
            </w:pPr>
            <w:proofErr w:type="spellStart"/>
            <w:r>
              <w:rPr>
                <w:rFonts w:ascii="仿宋" w:eastAsia="仿宋" w:hAnsi="仿宋" w:cs="仿宋" w:hint="eastAsia"/>
                <w:b/>
                <w:bCs/>
                <w:szCs w:val="28"/>
              </w:rPr>
              <w:t>签章</w:t>
            </w:r>
            <w:proofErr w:type="spellEnd"/>
            <w:r>
              <w:rPr>
                <w:rFonts w:ascii="仿宋" w:eastAsia="仿宋" w:hAnsi="仿宋" w:cs="仿宋" w:hint="eastAsia"/>
                <w:b/>
                <w:bCs/>
                <w:szCs w:val="28"/>
              </w:rPr>
              <w:t xml:space="preserve">：           </w:t>
            </w:r>
          </w:p>
          <w:p w14:paraId="7B6225B9" w14:textId="77777777" w:rsidR="005A7FF7" w:rsidRDefault="00000000">
            <w:pPr>
              <w:wordWrap w:val="0"/>
              <w:spacing w:line="440" w:lineRule="exact"/>
              <w:jc w:val="right"/>
              <w:rPr>
                <w:rFonts w:ascii="仿宋" w:eastAsia="仿宋" w:hAnsi="仿宋" w:cs="仿宋"/>
                <w:b/>
                <w:bCs/>
                <w:szCs w:val="28"/>
              </w:rPr>
            </w:pPr>
            <w:r>
              <w:rPr>
                <w:rFonts w:ascii="仿宋" w:eastAsia="仿宋" w:hAnsi="仿宋" w:cs="仿宋" w:hint="eastAsia"/>
                <w:b/>
                <w:bCs/>
                <w:szCs w:val="28"/>
              </w:rPr>
              <w:t>年    月    日</w:t>
            </w:r>
          </w:p>
        </w:tc>
      </w:tr>
    </w:tbl>
    <w:p w14:paraId="7222EDE4" w14:textId="77777777" w:rsidR="005A7FF7" w:rsidRDefault="00000000">
      <w:pPr>
        <w:spacing w:line="440" w:lineRule="exact"/>
        <w:rPr>
          <w:rFonts w:ascii="黑体" w:eastAsia="黑体" w:hAnsi="黑体" w:cs="黑体"/>
          <w:b/>
          <w:bCs/>
          <w:sz w:val="30"/>
          <w:szCs w:val="30"/>
          <w:lang w:eastAsia="zh-CN"/>
        </w:rPr>
      </w:pPr>
      <w:r>
        <w:rPr>
          <w:rFonts w:ascii="黑体" w:eastAsia="黑体" w:hAnsi="黑体" w:cs="黑体" w:hint="eastAsia"/>
          <w:b/>
          <w:bCs/>
          <w:sz w:val="30"/>
          <w:szCs w:val="30"/>
          <w:lang w:eastAsia="zh-CN"/>
        </w:rPr>
        <w:t>注：1.原因一栏：根据医院证明如实填写病情及治疗或休息时长。</w:t>
      </w:r>
    </w:p>
    <w:p w14:paraId="410D47A1" w14:textId="77777777" w:rsidR="005A7FF7" w:rsidRDefault="00000000">
      <w:pPr>
        <w:spacing w:line="440" w:lineRule="exact"/>
        <w:ind w:firstLineChars="100" w:firstLine="301"/>
        <w:rPr>
          <w:rFonts w:ascii="黑体" w:eastAsia="黑体" w:hAnsi="黑体" w:cs="黑体"/>
          <w:b/>
          <w:bCs/>
          <w:sz w:val="30"/>
          <w:szCs w:val="30"/>
          <w:lang w:eastAsia="zh-CN"/>
        </w:rPr>
      </w:pPr>
      <w:r>
        <w:rPr>
          <w:rFonts w:ascii="黑体" w:eastAsia="黑体" w:hAnsi="黑体" w:cs="黑体" w:hint="eastAsia"/>
          <w:b/>
          <w:bCs/>
          <w:sz w:val="30"/>
          <w:szCs w:val="30"/>
          <w:lang w:eastAsia="zh-CN"/>
        </w:rPr>
        <w:t>2.中等职业学校及普通高等学校的学生，“家长签字”由学生本人代签字。</w:t>
      </w:r>
    </w:p>
    <w:p w14:paraId="3581B272" w14:textId="77777777" w:rsidR="005A7FF7" w:rsidRDefault="00000000">
      <w:pPr>
        <w:spacing w:line="440" w:lineRule="exact"/>
        <w:ind w:firstLineChars="100" w:firstLine="301"/>
        <w:rPr>
          <w:lang w:eastAsia="zh-CN"/>
        </w:rPr>
      </w:pPr>
      <w:r>
        <w:rPr>
          <w:rFonts w:ascii="黑体" w:eastAsia="黑体" w:hAnsi="黑体" w:cs="黑体" w:hint="eastAsia"/>
          <w:b/>
          <w:bCs/>
          <w:sz w:val="30"/>
          <w:szCs w:val="30"/>
          <w:lang w:eastAsia="zh-CN"/>
        </w:rPr>
        <w:t>3.医疗证明需二级甲等以上医院出具。</w:t>
      </w:r>
    </w:p>
    <w:sectPr w:rsidR="005A7FF7">
      <w:pgSz w:w="11900" w:h="16840"/>
      <w:pgMar w:top="1527" w:right="1695" w:bottom="977" w:left="1690" w:header="1099" w:footer="5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8EA53" w14:textId="77777777" w:rsidR="00F97D1F" w:rsidRDefault="00F97D1F"/>
  </w:endnote>
  <w:endnote w:type="continuationSeparator" w:id="0">
    <w:p w14:paraId="773E3BC9" w14:textId="77777777" w:rsidR="00F97D1F" w:rsidRDefault="00F97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B8DF" w14:textId="77777777" w:rsidR="00F97D1F" w:rsidRDefault="00F97D1F"/>
  </w:footnote>
  <w:footnote w:type="continuationSeparator" w:id="0">
    <w:p w14:paraId="2F4A68CC" w14:textId="77777777" w:rsidR="00F97D1F" w:rsidRDefault="00F97D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A485E"/>
    <w:multiLevelType w:val="singleLevel"/>
    <w:tmpl w:val="4B9A485E"/>
    <w:lvl w:ilvl="0">
      <w:start w:val="3"/>
      <w:numFmt w:val="decimal"/>
      <w:lvlText w:val="%1."/>
      <w:lvlJc w:val="left"/>
      <w:pPr>
        <w:tabs>
          <w:tab w:val="left" w:pos="312"/>
        </w:tabs>
      </w:pPr>
    </w:lvl>
  </w:abstractNum>
  <w:num w:numId="1" w16cid:durableId="1629435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JiYzRjZDg4ODIxMmZkMzVjYzYxNzIzMDEwYjJjY2IifQ=="/>
  </w:docVars>
  <w:rsids>
    <w:rsidRoot w:val="004B4821"/>
    <w:rsid w:val="004B4821"/>
    <w:rsid w:val="005868D9"/>
    <w:rsid w:val="005A7FF7"/>
    <w:rsid w:val="00884833"/>
    <w:rsid w:val="008F6FD0"/>
    <w:rsid w:val="00F97D1F"/>
    <w:rsid w:val="00FD446F"/>
    <w:rsid w:val="0D855BFA"/>
    <w:rsid w:val="2109111D"/>
    <w:rsid w:val="27E66C7D"/>
    <w:rsid w:val="2EE0370A"/>
    <w:rsid w:val="459D0F4D"/>
    <w:rsid w:val="488D00BE"/>
    <w:rsid w:val="4A2D7D0B"/>
    <w:rsid w:val="50DE7392"/>
    <w:rsid w:val="51CD1FFE"/>
    <w:rsid w:val="5A8D717D"/>
    <w:rsid w:val="61A208E0"/>
    <w:rsid w:val="64D771FD"/>
    <w:rsid w:val="6EB1309A"/>
    <w:rsid w:val="747B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ED6F4B"/>
  <w15:docId w15:val="{A2A0F6AA-7D17-43EA-BC38-79F72DBA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rFonts w:eastAsia="Times New Roman"/>
      <w:color w:val="00000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Heading11">
    <w:name w:val="Heading #1|1_"/>
    <w:basedOn w:val="a0"/>
    <w:link w:val="Heading110"/>
    <w:qFormat/>
    <w:rPr>
      <w:rFonts w:ascii="宋体" w:eastAsia="宋体" w:hAnsi="宋体" w:cs="宋体"/>
      <w:b/>
      <w:bCs/>
      <w:sz w:val="36"/>
      <w:szCs w:val="36"/>
      <w:u w:val="none"/>
      <w:shd w:val="clear" w:color="auto" w:fill="auto"/>
      <w:lang w:val="zh-TW" w:eastAsia="zh-TW" w:bidi="zh-TW"/>
    </w:rPr>
  </w:style>
  <w:style w:type="paragraph" w:customStyle="1" w:styleId="Heading110">
    <w:name w:val="Heading #1|1"/>
    <w:basedOn w:val="a"/>
    <w:link w:val="Heading11"/>
    <w:qFormat/>
    <w:pPr>
      <w:spacing w:after="160"/>
      <w:jc w:val="center"/>
      <w:outlineLvl w:val="0"/>
    </w:pPr>
    <w:rPr>
      <w:rFonts w:ascii="宋体" w:eastAsia="宋体" w:hAnsi="宋体" w:cs="宋体"/>
      <w:b/>
      <w:bCs/>
      <w:sz w:val="36"/>
      <w:szCs w:val="36"/>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character" w:customStyle="1" w:styleId="Bodytext1">
    <w:name w:val="Body text|1_"/>
    <w:basedOn w:val="a0"/>
    <w:link w:val="Bodytext10"/>
    <w:qFormat/>
    <w:rPr>
      <w:rFonts w:ascii="宋体" w:eastAsia="宋体" w:hAnsi="宋体" w:cs="宋体"/>
      <w:sz w:val="28"/>
      <w:szCs w:val="28"/>
      <w:u w:val="none"/>
      <w:shd w:val="clear" w:color="auto" w:fill="auto"/>
      <w:lang w:val="zh-TW" w:eastAsia="zh-TW" w:bidi="zh-TW"/>
    </w:rPr>
  </w:style>
  <w:style w:type="paragraph" w:customStyle="1" w:styleId="Bodytext10">
    <w:name w:val="Body text|1"/>
    <w:basedOn w:val="a"/>
    <w:link w:val="Bodytext1"/>
    <w:qFormat/>
    <w:pPr>
      <w:spacing w:line="413" w:lineRule="auto"/>
      <w:ind w:firstLine="400"/>
    </w:pPr>
    <w:rPr>
      <w:rFonts w:ascii="宋体" w:eastAsia="宋体" w:hAnsi="宋体" w:cs="宋体"/>
      <w:sz w:val="28"/>
      <w:szCs w:val="28"/>
      <w:lang w:val="zh-TW" w:eastAsia="zh-TW" w:bidi="zh-TW"/>
    </w:rPr>
  </w:style>
  <w:style w:type="character" w:customStyle="1" w:styleId="Headerorfooter1">
    <w:name w:val="Header or footer|1_"/>
    <w:basedOn w:val="a0"/>
    <w:link w:val="Headerorfooter10"/>
    <w:qFormat/>
    <w:rPr>
      <w:sz w:val="18"/>
      <w:szCs w:val="18"/>
      <w:u w:val="none"/>
      <w:shd w:val="clear" w:color="auto" w:fill="auto"/>
      <w:lang w:val="zh-CN" w:eastAsia="zh-CN" w:bidi="zh-CN"/>
    </w:rPr>
  </w:style>
  <w:style w:type="paragraph" w:customStyle="1" w:styleId="Headerorfooter10">
    <w:name w:val="Header or footer|1"/>
    <w:basedOn w:val="a"/>
    <w:link w:val="Headerorfooter1"/>
    <w:qFormat/>
    <w:rPr>
      <w:sz w:val="18"/>
      <w:szCs w:val="18"/>
      <w:lang w:val="zh-CN" w:eastAsia="zh-CN" w:bidi="zh-CN"/>
    </w:rPr>
  </w:style>
  <w:style w:type="character" w:customStyle="1" w:styleId="Bodytext3">
    <w:name w:val="Body text|3_"/>
    <w:basedOn w:val="a0"/>
    <w:link w:val="Bodytext30"/>
    <w:qFormat/>
    <w:rPr>
      <w:rFonts w:ascii="宋体" w:eastAsia="宋体" w:hAnsi="宋体" w:cs="宋体"/>
      <w:color w:val="E0C2CC"/>
      <w:sz w:val="20"/>
      <w:szCs w:val="20"/>
      <w:u w:val="none"/>
      <w:shd w:val="clear" w:color="auto" w:fill="auto"/>
      <w:lang w:val="zh-TW" w:eastAsia="zh-TW" w:bidi="zh-TW"/>
    </w:rPr>
  </w:style>
  <w:style w:type="paragraph" w:customStyle="1" w:styleId="Bodytext30">
    <w:name w:val="Body text|3"/>
    <w:basedOn w:val="a"/>
    <w:link w:val="Bodytext3"/>
    <w:qFormat/>
    <w:pPr>
      <w:spacing w:after="200"/>
      <w:ind w:left="1740" w:firstLine="100"/>
    </w:pPr>
    <w:rPr>
      <w:rFonts w:ascii="宋体" w:eastAsia="宋体" w:hAnsi="宋体" w:cs="宋体"/>
      <w:color w:val="E0C2CC"/>
      <w:sz w:val="20"/>
      <w:szCs w:val="20"/>
      <w:lang w:val="zh-TW" w:eastAsia="zh-TW" w:bidi="zh-TW"/>
    </w:rPr>
  </w:style>
  <w:style w:type="character" w:customStyle="1" w:styleId="Bodytext2">
    <w:name w:val="Body text|2_"/>
    <w:basedOn w:val="a0"/>
    <w:link w:val="Bodytext20"/>
    <w:qFormat/>
    <w:rPr>
      <w:rFonts w:ascii="宋体" w:eastAsia="宋体" w:hAnsi="宋体" w:cs="宋体"/>
      <w:color w:val="797A7C"/>
      <w:sz w:val="18"/>
      <w:szCs w:val="18"/>
      <w:u w:val="none"/>
      <w:shd w:val="clear" w:color="auto" w:fill="auto"/>
      <w:lang w:val="zh-TW" w:eastAsia="zh-TW" w:bidi="zh-TW"/>
    </w:rPr>
  </w:style>
  <w:style w:type="paragraph" w:customStyle="1" w:styleId="Bodytext20">
    <w:name w:val="Body text|2"/>
    <w:basedOn w:val="a"/>
    <w:link w:val="Bodytext2"/>
    <w:qFormat/>
    <w:pPr>
      <w:spacing w:after="1020" w:line="446" w:lineRule="exact"/>
    </w:pPr>
    <w:rPr>
      <w:rFonts w:ascii="宋体" w:eastAsia="宋体" w:hAnsi="宋体" w:cs="宋体"/>
      <w:color w:val="797A7C"/>
      <w:sz w:val="18"/>
      <w:szCs w:val="18"/>
      <w:lang w:val="zh-TW" w:eastAsia="zh-TW" w:bidi="zh-TW"/>
    </w:rPr>
  </w:style>
  <w:style w:type="character" w:customStyle="1" w:styleId="Bodytext4">
    <w:name w:val="Body text|4_"/>
    <w:basedOn w:val="a0"/>
    <w:link w:val="Bodytext40"/>
    <w:qFormat/>
    <w:rPr>
      <w:b/>
      <w:bCs/>
      <w:color w:val="E0C2CC"/>
      <w:u w:val="none"/>
      <w:shd w:val="clear" w:color="auto" w:fill="auto"/>
    </w:rPr>
  </w:style>
  <w:style w:type="paragraph" w:customStyle="1" w:styleId="Bodytext40">
    <w:name w:val="Body text|4"/>
    <w:basedOn w:val="a"/>
    <w:link w:val="Bodytext4"/>
    <w:qFormat/>
    <w:pPr>
      <w:spacing w:after="200"/>
      <w:ind w:left="1580"/>
    </w:pPr>
    <w:rPr>
      <w:b/>
      <w:bCs/>
      <w:color w:val="E0C2CC"/>
    </w:rPr>
  </w:style>
  <w:style w:type="character" w:customStyle="1" w:styleId="Picturecaption1">
    <w:name w:val="Picture caption|1_"/>
    <w:basedOn w:val="a0"/>
    <w:link w:val="Picturecaption10"/>
    <w:qFormat/>
    <w:rPr>
      <w:b/>
      <w:bCs/>
      <w:color w:val="E0C2CC"/>
      <w:sz w:val="12"/>
      <w:szCs w:val="12"/>
      <w:u w:val="none"/>
      <w:shd w:val="clear" w:color="auto" w:fill="auto"/>
    </w:rPr>
  </w:style>
  <w:style w:type="paragraph" w:customStyle="1" w:styleId="Picturecaption10">
    <w:name w:val="Picture caption|1"/>
    <w:basedOn w:val="a"/>
    <w:link w:val="Picturecaption1"/>
    <w:qFormat/>
    <w:rPr>
      <w:b/>
      <w:bCs/>
      <w:color w:val="E0C2CC"/>
      <w:sz w:val="12"/>
      <w:szCs w:val="12"/>
    </w:rPr>
  </w:style>
  <w:style w:type="character" w:customStyle="1" w:styleId="Bodytext5">
    <w:name w:val="Body text|5_"/>
    <w:basedOn w:val="a0"/>
    <w:link w:val="Bodytext50"/>
    <w:qFormat/>
    <w:rPr>
      <w:sz w:val="18"/>
      <w:szCs w:val="18"/>
      <w:u w:val="none"/>
      <w:shd w:val="clear" w:color="auto" w:fill="auto"/>
      <w:lang w:val="zh-CN" w:eastAsia="zh-CN" w:bidi="zh-CN"/>
    </w:rPr>
  </w:style>
  <w:style w:type="paragraph" w:customStyle="1" w:styleId="Bodytext50">
    <w:name w:val="Body text|5"/>
    <w:basedOn w:val="a"/>
    <w:link w:val="Bodytext5"/>
    <w:qFormat/>
    <w:rPr>
      <w:sz w:val="18"/>
      <w:szCs w:val="18"/>
      <w:lang w:val="zh-CN" w:eastAsia="zh-CN" w:bidi="zh-CN"/>
    </w:rPr>
  </w:style>
  <w:style w:type="character" w:customStyle="1" w:styleId="a6">
    <w:name w:val="页眉 字符"/>
    <w:basedOn w:val="a0"/>
    <w:link w:val="a5"/>
    <w:rPr>
      <w:rFonts w:eastAsia="Times New Roman"/>
      <w:color w:val="000000"/>
      <w:sz w:val="18"/>
      <w:szCs w:val="18"/>
      <w:lang w:eastAsia="en-US" w:bidi="en-US"/>
    </w:rPr>
  </w:style>
  <w:style w:type="character" w:customStyle="1" w:styleId="a4">
    <w:name w:val="页脚 字符"/>
    <w:basedOn w:val="a0"/>
    <w:link w:val="a3"/>
    <w:rPr>
      <w:rFonts w:eastAsia="Times New Roman"/>
      <w:color w:val="000000"/>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604</Words>
  <Characters>3443</Characters>
  <Application>Microsoft Office Word</Application>
  <DocSecurity>0</DocSecurity>
  <Lines>28</Lines>
  <Paragraphs>8</Paragraphs>
  <ScaleCrop>false</ScaleCrop>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4</cp:revision>
  <cp:lastPrinted>2023-02-10T03:30:00Z</cp:lastPrinted>
  <dcterms:created xsi:type="dcterms:W3CDTF">2022-08-30T01:51:00Z</dcterms:created>
  <dcterms:modified xsi:type="dcterms:W3CDTF">2023-02-13T00:43:00Z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263FC3B4660E4A73BEF5C05B6E570446</vt:lpwstr>
  </property>
</Properties>
</file>