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sz w:val="24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《国家学生体质健康标准》缓测申请表</w:t>
      </w:r>
      <w:r>
        <w:rPr>
          <w:rFonts w:hint="eastAsia" w:ascii="Calibri" w:hAnsi="Calibri" w:eastAsia="宋体" w:cs="Times New Roman"/>
          <w:b/>
          <w:sz w:val="36"/>
          <w:szCs w:val="36"/>
        </w:rPr>
        <w:t xml:space="preserve"> </w:t>
      </w:r>
    </w:p>
    <w:p>
      <w:pPr>
        <w:jc w:val="center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 xml:space="preserve">                                       </w:t>
      </w:r>
      <w:r>
        <w:rPr>
          <w:rFonts w:hint="eastAsia" w:ascii="仿宋" w:hAnsi="仿宋" w:eastAsia="仿宋" w:cs="仿宋"/>
          <w:b/>
          <w:sz w:val="30"/>
          <w:szCs w:val="30"/>
        </w:rPr>
        <w:t>编号：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847"/>
        <w:gridCol w:w="661"/>
        <w:gridCol w:w="1093"/>
        <w:gridCol w:w="377"/>
        <w:gridCol w:w="1325"/>
        <w:gridCol w:w="801"/>
        <w:gridCol w:w="288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姓    名</w:t>
            </w:r>
          </w:p>
        </w:tc>
        <w:tc>
          <w:tcPr>
            <w:tcW w:w="885" w:type="pct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性    别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39" w:type="pct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</w:t>
            </w:r>
            <w:r>
              <w:rPr>
                <w:rFonts w:ascii="Calibri" w:hAnsi="Calibri" w:eastAsia="宋体" w:cs="Times New Roman"/>
                <w:b/>
                <w:szCs w:val="21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Cs w:val="21"/>
              </w:rPr>
              <w:t>号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学院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（班级）</w:t>
            </w:r>
          </w:p>
        </w:tc>
        <w:tc>
          <w:tcPr>
            <w:tcW w:w="885" w:type="pct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41" w:type="pc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民    族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639" w:type="pct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出生日期</w:t>
            </w:r>
          </w:p>
        </w:tc>
        <w:tc>
          <w:tcPr>
            <w:tcW w:w="1081" w:type="pc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</w:trPr>
        <w:tc>
          <w:tcPr>
            <w:tcW w:w="753" w:type="pct"/>
            <w:noWrap w:val="0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缓测项目及原因</w:t>
            </w:r>
          </w:p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</w:p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 w:ascii="Calibri" w:hAnsi="Calibri" w:eastAsia="宋体" w:cs="Times New Roman"/>
                <w:b/>
                <w:szCs w:val="21"/>
              </w:rPr>
            </w:pPr>
          </w:p>
        </w:tc>
        <w:tc>
          <w:tcPr>
            <w:tcW w:w="4246" w:type="pct"/>
            <w:gridSpan w:val="8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 w:cs="仿宋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zh-CN"/>
              </w:rPr>
              <w:t>申请缓测项目：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t>身高体重</w:t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t>、肺活量</w:t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t>、座位体前屈</w:t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t>、50米跑</w:t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t>、视力</w:t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t>、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_GB2312" w:hAnsi="Calibri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t>立定跳远仰卧起座（女）</w:t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t>、引体向上（男）</w:t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t>、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rPr>
                <w:rFonts w:hint="eastAsia"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t>800米跑（女）</w:t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t>、1000米跑（男）</w:t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sym w:font="Wingdings 2" w:char="00A3"/>
            </w:r>
            <w:r>
              <w:rPr>
                <w:rFonts w:hint="eastAsia" w:ascii="仿宋_GB2312" w:hAnsi="Calibri" w:eastAsia="仿宋_GB2312" w:cs="仿宋_GB2312"/>
                <w:sz w:val="24"/>
                <w:lang w:val="zh-CN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原因（因事因病的需填写请假时长）：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sz w:val="24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sz w:val="24"/>
                <w:szCs w:val="28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hint="eastAsia" w:ascii="仿宋" w:hAnsi="仿宋" w:eastAsia="仿宋" w:cs="Times New Roman"/>
                <w:sz w:val="24"/>
                <w:szCs w:val="28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hint="eastAsia" w:ascii="仿宋" w:hAnsi="仿宋" w:eastAsia="仿宋" w:cs="Times New Roman"/>
                <w:sz w:val="24"/>
                <w:szCs w:val="28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hint="eastAsia" w:ascii="仿宋" w:hAnsi="仿宋" w:eastAsia="仿宋" w:cs="Times New Roman"/>
                <w:sz w:val="24"/>
                <w:szCs w:val="28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 xml:space="preserve">申请人：           </w:t>
            </w:r>
          </w:p>
          <w:p>
            <w:pPr>
              <w:wordWrap w:val="0"/>
              <w:spacing w:line="440" w:lineRule="exact"/>
              <w:jc w:val="right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1250" w:type="pct"/>
            <w:gridSpan w:val="2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学院意见（签字盖章）</w:t>
            </w:r>
          </w:p>
        </w:tc>
        <w:tc>
          <w:tcPr>
            <w:tcW w:w="1250" w:type="pct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247" w:type="pct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测试人员签字</w:t>
            </w:r>
          </w:p>
        </w:tc>
        <w:tc>
          <w:tcPr>
            <w:tcW w:w="1251" w:type="pct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753" w:type="pc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体测中心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意见</w:t>
            </w:r>
          </w:p>
        </w:tc>
        <w:tc>
          <w:tcPr>
            <w:tcW w:w="4246" w:type="pct"/>
            <w:gridSpan w:val="8"/>
            <w:noWrap w:val="0"/>
            <w:vAlign w:val="bottom"/>
          </w:tcPr>
          <w:p>
            <w:pPr>
              <w:wordWrap w:val="0"/>
              <w:spacing w:line="440" w:lineRule="exact"/>
              <w:jc w:val="right"/>
              <w:rPr>
                <w:rFonts w:ascii="仿宋" w:hAnsi="仿宋" w:eastAsia="仿宋" w:cs="Times New Roman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8"/>
              </w:rPr>
              <w:t xml:space="preserve">签章：           </w:t>
            </w:r>
          </w:p>
          <w:p>
            <w:pPr>
              <w:wordWrap w:val="0"/>
              <w:spacing w:line="440" w:lineRule="exact"/>
              <w:jc w:val="right"/>
              <w:rPr>
                <w:rFonts w:ascii="仿宋" w:hAnsi="仿宋" w:eastAsia="仿宋" w:cs="Times New Roman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8"/>
              </w:rPr>
              <w:t>年    月    日</w:t>
            </w:r>
          </w:p>
        </w:tc>
      </w:tr>
    </w:tbl>
    <w:p>
      <w:pPr>
        <w:spacing w:line="480" w:lineRule="exact"/>
        <w:rPr>
          <w:rFonts w:hint="eastAsia"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注：如因病因伤的附上医院证明并本人签字，因事的需学院签字盖章并本人签字。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14FDF"/>
    <w:rsid w:val="3DF1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2020-08-16T14:53:00Z</dcterms:created>
  <dc:creator>一闪一闪亮晶晶</dc:creator>
  <cp:lastModifiedBy>一闪一闪亮晶晶</cp:lastModifiedBy>
  <dcterms:modified xsi:type="dcterms:W3CDTF">2020-08-16T14:55:14Z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